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EC" w:rsidRPr="007C2272" w:rsidRDefault="003867EC" w:rsidP="003867EC">
      <w:pPr>
        <w:pStyle w:val="3"/>
        <w:shd w:val="clear" w:color="auto" w:fill="auto"/>
        <w:spacing w:line="240" w:lineRule="auto"/>
        <w:ind w:firstLine="300"/>
        <w:jc w:val="center"/>
        <w:rPr>
          <w:sz w:val="32"/>
          <w:szCs w:val="32"/>
          <w:lang w:val="uk-UA"/>
        </w:rPr>
      </w:pPr>
      <w:proofErr w:type="spellStart"/>
      <w:r w:rsidRPr="007C2272">
        <w:rPr>
          <w:b/>
          <w:sz w:val="32"/>
          <w:szCs w:val="32"/>
          <w:lang w:val="uk-UA"/>
        </w:rPr>
        <w:t>Орієнтаційно</w:t>
      </w:r>
      <w:proofErr w:type="spellEnd"/>
      <w:r w:rsidRPr="007C2272">
        <w:rPr>
          <w:b/>
          <w:sz w:val="32"/>
          <w:szCs w:val="32"/>
          <w:lang w:val="uk-UA"/>
        </w:rPr>
        <w:t xml:space="preserve"> - діагностична анкета інтересів (ОДАНІ-2)</w:t>
      </w:r>
      <w:r w:rsidRPr="007C2272">
        <w:rPr>
          <w:sz w:val="32"/>
          <w:szCs w:val="32"/>
          <w:lang w:val="uk-UA"/>
        </w:rPr>
        <w:t xml:space="preserve"> </w:t>
      </w:r>
    </w:p>
    <w:p w:rsidR="003867EC" w:rsidRDefault="003867EC" w:rsidP="003867EC">
      <w:pPr>
        <w:pStyle w:val="3"/>
        <w:shd w:val="clear" w:color="auto" w:fill="auto"/>
        <w:spacing w:line="240" w:lineRule="auto"/>
        <w:ind w:firstLine="300"/>
        <w:jc w:val="center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створена С.Я.</w:t>
      </w:r>
      <w:proofErr w:type="spellStart"/>
      <w:r w:rsidRPr="009F13D0">
        <w:rPr>
          <w:sz w:val="24"/>
          <w:szCs w:val="24"/>
          <w:lang w:val="uk-UA"/>
        </w:rPr>
        <w:t>Карпіловською</w:t>
      </w:r>
      <w:proofErr w:type="spellEnd"/>
      <w:r w:rsidRPr="009F13D0">
        <w:rPr>
          <w:sz w:val="24"/>
          <w:szCs w:val="24"/>
          <w:lang w:val="uk-UA"/>
        </w:rPr>
        <w:t xml:space="preserve"> і Б.О.</w:t>
      </w:r>
      <w:proofErr w:type="spellStart"/>
      <w:r w:rsidRPr="009F13D0">
        <w:rPr>
          <w:sz w:val="24"/>
          <w:szCs w:val="24"/>
          <w:lang w:val="uk-UA"/>
        </w:rPr>
        <w:t>Федоришиним</w:t>
      </w:r>
      <w:proofErr w:type="spellEnd"/>
      <w:r w:rsidRPr="009F13D0">
        <w:rPr>
          <w:sz w:val="24"/>
          <w:szCs w:val="24"/>
          <w:lang w:val="uk-UA"/>
        </w:rPr>
        <w:t xml:space="preserve"> на основі модифікації анкети інтересів А.Є.</w:t>
      </w:r>
      <w:proofErr w:type="spellStart"/>
      <w:r w:rsidRPr="009F13D0">
        <w:rPr>
          <w:sz w:val="24"/>
          <w:szCs w:val="24"/>
          <w:lang w:val="uk-UA"/>
        </w:rPr>
        <w:t>Голомштока</w:t>
      </w:r>
      <w:proofErr w:type="spellEnd"/>
      <w:r w:rsidRPr="009F13D0">
        <w:rPr>
          <w:sz w:val="24"/>
          <w:szCs w:val="24"/>
          <w:lang w:val="uk-UA"/>
        </w:rPr>
        <w:t xml:space="preserve"> і О.І.</w:t>
      </w:r>
      <w:proofErr w:type="spellStart"/>
      <w:r w:rsidRPr="009F13D0">
        <w:rPr>
          <w:sz w:val="24"/>
          <w:szCs w:val="24"/>
          <w:lang w:val="uk-UA"/>
        </w:rPr>
        <w:t>Мешковської</w:t>
      </w:r>
      <w:proofErr w:type="spellEnd"/>
      <w:r w:rsidRPr="009F13D0">
        <w:rPr>
          <w:sz w:val="24"/>
          <w:szCs w:val="24"/>
          <w:lang w:val="uk-UA"/>
        </w:rPr>
        <w:t>.</w:t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jc w:val="center"/>
        <w:rPr>
          <w:sz w:val="24"/>
          <w:szCs w:val="24"/>
          <w:lang w:val="uk-UA"/>
        </w:rPr>
      </w:pP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На основі методики ОДАНІ-2 можна виявити групи профільних інтересів учня або сфери визначення ним переваг чи відмов від певних профілів і про</w:t>
      </w:r>
      <w:r w:rsidRPr="009F13D0">
        <w:rPr>
          <w:sz w:val="24"/>
          <w:szCs w:val="24"/>
          <w:lang w:val="uk-UA"/>
        </w:rPr>
        <w:softHyphen/>
        <w:t>фесій. Методика дозволяє розглянути профіль інтересів, виявити їх широту,, виділити певний перелік інтересів, а в ньому — провідні і супутні інтереси.. Оцінка прояву того чи іншого інтересу здійснюється кількісно, що дає мож</w:t>
      </w:r>
      <w:r w:rsidRPr="009F13D0">
        <w:rPr>
          <w:sz w:val="24"/>
          <w:szCs w:val="24"/>
          <w:lang w:val="uk-UA"/>
        </w:rPr>
        <w:softHyphen/>
        <w:t xml:space="preserve">ливість </w:t>
      </w:r>
      <w:proofErr w:type="spellStart"/>
      <w:r w:rsidRPr="009F13D0">
        <w:rPr>
          <w:sz w:val="24"/>
          <w:szCs w:val="24"/>
          <w:lang w:val="uk-UA"/>
        </w:rPr>
        <w:t>ранжувати</w:t>
      </w:r>
      <w:proofErr w:type="spellEnd"/>
      <w:r w:rsidRPr="009F13D0">
        <w:rPr>
          <w:sz w:val="24"/>
          <w:szCs w:val="24"/>
          <w:lang w:val="uk-UA"/>
        </w:rPr>
        <w:t xml:space="preserve"> інтереси, порівнювати їх. Методика не виключає можли</w:t>
      </w:r>
      <w:r w:rsidRPr="009F13D0">
        <w:rPr>
          <w:sz w:val="24"/>
          <w:szCs w:val="24"/>
          <w:lang w:val="uk-UA"/>
        </w:rPr>
        <w:softHyphen/>
        <w:t>вості якісного аналізу виявлених інтересів.</w:t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ОДАНІ-2 складається з трьох частин — бланку запитань, бланку відпові</w:t>
      </w:r>
      <w:r w:rsidRPr="009F13D0">
        <w:rPr>
          <w:sz w:val="24"/>
          <w:szCs w:val="24"/>
          <w:lang w:val="uk-UA"/>
        </w:rPr>
        <w:softHyphen/>
        <w:t>дей та бланку дешифратора.</w:t>
      </w:r>
    </w:p>
    <w:p w:rsidR="003867EC" w:rsidRPr="009F13D0" w:rsidRDefault="003867EC" w:rsidP="003867EC">
      <w:pPr>
        <w:pStyle w:val="31"/>
        <w:shd w:val="clear" w:color="auto" w:fill="auto"/>
        <w:spacing w:line="240" w:lineRule="auto"/>
        <w:jc w:val="center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Інструкція</w:t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Уважно прочитайте кожне запитання та усвідомте, про що в ньому йдеть</w:t>
      </w:r>
      <w:r w:rsidRPr="009F13D0">
        <w:rPr>
          <w:sz w:val="24"/>
          <w:szCs w:val="24"/>
          <w:lang w:val="uk-UA"/>
        </w:rPr>
        <w:softHyphen/>
        <w:t>ся. Свою відповідь проставте у клітинці цього бланку. При цьому потрібно стежити, щоб номер клітинки збігався з номером запитання. Таким чином почергово дайте відповіді на всі запитання.</w:t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Якщо Вам дуже подобається робити те, про що йдеться у запитанні, то поставте у відповідній клітинці два плюси (++), а якщо просто подобається — то один плюс (+). Може статися так, що Ви ніяк не можете визначити, чи подобається Вам це робити, чи ні. Тоді поставте у відповідну клітинку нуль (0). Коли ж Ви визначили, що вам зовсім не подобається робити те, про що йдеться у запитанні, то у відповідній клітинці поставте один мінус (-), а коли це Вам дуже не подобається, то два мінуси (- -). Якщо на якесь запитання у Вас виникне одразу дві протилежні відповіді, або відповідь, що залежить від якоїсь додаткової умови. Наприклад: «Якби це було вдома, то мені подобаєть</w:t>
      </w:r>
      <w:r w:rsidRPr="009F13D0">
        <w:rPr>
          <w:sz w:val="24"/>
          <w:szCs w:val="24"/>
          <w:lang w:val="uk-UA"/>
        </w:rPr>
        <w:softHyphen/>
        <w:t>ся, а якщо в іншому місці, то зовсім не подобається». У такому разі само</w:t>
      </w:r>
      <w:r w:rsidRPr="009F13D0">
        <w:rPr>
          <w:sz w:val="24"/>
          <w:szCs w:val="24"/>
          <w:lang w:val="uk-UA"/>
        </w:rPr>
        <w:softHyphen/>
        <w:t>стійно і швидко визначте самі, яка з цих позначок — плюс, мінус чи нуль — є, на Вашу думку, найближчою до істини, і її поставте у відповідну клітинку.</w:t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rPr>
          <w:lang w:val="uk-UA"/>
        </w:rPr>
      </w:pPr>
      <w:r w:rsidRPr="009F13D0">
        <w:rPr>
          <w:sz w:val="24"/>
          <w:szCs w:val="24"/>
          <w:lang w:val="uk-UA"/>
        </w:rPr>
        <w:t>Коли відповісте на всі запитання, підрахуйте, будь ласка, скільки всього плюсів і мінусів Ви поставили у кожній вертикальній колонці і запишіть ре</w:t>
      </w:r>
      <w:r w:rsidRPr="009F13D0">
        <w:rPr>
          <w:sz w:val="24"/>
          <w:szCs w:val="24"/>
          <w:lang w:val="uk-UA"/>
        </w:rPr>
        <w:softHyphen/>
        <w:t>зультати внизу під кожною колонкою. На нулі не звертайте уваги, їх підра</w:t>
      </w:r>
      <w:r w:rsidRPr="009F13D0">
        <w:rPr>
          <w:sz w:val="24"/>
          <w:szCs w:val="24"/>
          <w:lang w:val="uk-UA"/>
        </w:rPr>
        <w:softHyphen/>
        <w:t>ховувати не потрібно. Якщо зрозуміли завдання, то починайте роботу.</w:t>
      </w:r>
      <w:bookmarkStart w:id="0" w:name="bookmark22"/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jc w:val="center"/>
        <w:rPr>
          <w:b/>
          <w:sz w:val="24"/>
          <w:szCs w:val="24"/>
          <w:lang w:val="uk-UA"/>
        </w:rPr>
      </w:pPr>
      <w:r w:rsidRPr="009F13D0">
        <w:rPr>
          <w:b/>
          <w:sz w:val="24"/>
          <w:szCs w:val="24"/>
          <w:lang w:val="uk-UA"/>
        </w:rPr>
        <w:t>ОДАНІ-2</w:t>
      </w:r>
      <w:bookmarkEnd w:id="0"/>
    </w:p>
    <w:p w:rsidR="003867EC" w:rsidRPr="009F13D0" w:rsidRDefault="003867EC" w:rsidP="003867EC">
      <w:pPr>
        <w:pStyle w:val="20"/>
        <w:shd w:val="clear" w:color="auto" w:fill="auto"/>
        <w:spacing w:before="0" w:line="240" w:lineRule="auto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Бланк запитань Чи подобається Вам?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7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Читати популярну літературу з фізики.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87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 Читати популярні нариси, статті або книжки з математики.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87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 Читати науково-популярні журнали, статті з радіотехніки.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92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 Читати науково-популярні технічні журнали і статті.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87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 Читати науково-популярну літературу з хімії.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87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 Читати літературу про рослини або про тварин.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82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 Читати популярні статті, нариси з медичних питань.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87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 Читати літературу з географії.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499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 Читати літературу про історичні події або про відомих історичних діячів.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59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Читати твори класиків світової художньої літератури.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64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Читати літературу з питань мистецтва.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76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Читати літературу з питань педагогіки (про роботу школи, вчителя, вихователя тощо).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69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Читати літературу з питань філософії або психології.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69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Читати літературу (статті, нариси) з питань економіки або фінансів.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71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lastRenderedPageBreak/>
        <w:t>Читати літературу з питань кулінарії або моделювання одягу, або ве</w:t>
      </w:r>
      <w:r w:rsidRPr="009F13D0">
        <w:rPr>
          <w:sz w:val="24"/>
          <w:szCs w:val="24"/>
          <w:lang w:val="uk-UA"/>
        </w:rPr>
        <w:softHyphen/>
        <w:t>дення домашнього       господарства.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69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Читати літературу з військової тематики.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64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Читати нариси або статті, або книжки з питань спорту.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74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Вивчати фізичні явища, знайомитися з відкриттями в галузі фізики.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84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Знайомитися з науковими розробками в математиці.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82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Знайомитися з принциповими схемами радіотелевізійної або автома</w:t>
      </w:r>
      <w:r w:rsidRPr="009F13D0">
        <w:rPr>
          <w:sz w:val="24"/>
          <w:szCs w:val="24"/>
          <w:lang w:val="uk-UA"/>
        </w:rPr>
        <w:softHyphen/>
        <w:t>тичної апаратури.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Знайомитися з новинами техніки.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25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Знайомитися з питаннями хімічного виробництва або експери</w:t>
      </w:r>
      <w:r w:rsidRPr="009F13D0">
        <w:rPr>
          <w:sz w:val="24"/>
          <w:szCs w:val="24"/>
          <w:lang w:val="uk-UA"/>
        </w:rPr>
        <w:softHyphen/>
        <w:t>ментальної хімії.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Знайомитися з питаннями біології рослинного або тваринного світу.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Знайомитися з питаннями анатомії і фізіології людини.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1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Знайомитися з питаннями географічних або геологічних, або архео</w:t>
      </w:r>
      <w:r w:rsidRPr="009F13D0">
        <w:rPr>
          <w:sz w:val="24"/>
          <w:szCs w:val="24"/>
          <w:lang w:val="uk-UA"/>
        </w:rPr>
        <w:softHyphen/>
        <w:t>логічних досліджень.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Знайомитися з питаннями історії розвитку різних народів і держав.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Знайомитися з роботами літературної критики.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Відвідувати театральні вистави або концерти, або художні виставки.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77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Знайомитись із новими досягненнями (новими методами) педагогіч</w:t>
      </w:r>
      <w:r w:rsidRPr="009F13D0">
        <w:rPr>
          <w:sz w:val="24"/>
          <w:szCs w:val="24"/>
          <w:lang w:val="uk-UA"/>
        </w:rPr>
        <w:softHyphen/>
        <w:t>ної праці.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82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Знайомитись із новими оригінальними філософськими або психоло</w:t>
      </w:r>
      <w:r w:rsidRPr="009F13D0">
        <w:rPr>
          <w:sz w:val="24"/>
          <w:szCs w:val="24"/>
          <w:lang w:val="uk-UA"/>
        </w:rPr>
        <w:softHyphen/>
        <w:t>гічними концепціями, теоріями.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6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Знайомитись із рекламно-довідковими матеріалами з нової техніки або побутових товарів.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82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Знайомитись із довідками і різними порадами щодо ремонту домаш</w:t>
      </w:r>
      <w:r w:rsidRPr="009F13D0">
        <w:rPr>
          <w:sz w:val="24"/>
          <w:szCs w:val="24"/>
          <w:lang w:val="uk-UA"/>
        </w:rPr>
        <w:softHyphen/>
        <w:t>ньої техніки, меблів, одягу, виготовлення саморобок або про будь-яку іншу ручну працю для дому.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Знайомитись із військовою технікою.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Спостерігати спортивні змагання.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Проводити досліди з фізики.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Розв'язувати математичні задачі.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1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Розбиратися в будові радіотехнічної або електричної, або електрон</w:t>
      </w:r>
      <w:r w:rsidRPr="009F13D0">
        <w:rPr>
          <w:sz w:val="24"/>
          <w:szCs w:val="24"/>
          <w:lang w:val="uk-UA"/>
        </w:rPr>
        <w:softHyphen/>
        <w:t>ної апаратури.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Розбиратися в технічних схемах або кресленнях.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Проводити досліди з хімії.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Працювати в саду або па городі, або на фермі.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Знайомитись із причинами виникнення різних захворювань.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86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Збирати географічні нотатки, схеми, карти або якісь експонати (гео</w:t>
      </w:r>
      <w:r w:rsidRPr="009F13D0">
        <w:rPr>
          <w:sz w:val="24"/>
          <w:szCs w:val="24"/>
          <w:lang w:val="uk-UA"/>
        </w:rPr>
        <w:softHyphen/>
        <w:t>логічні, археологічні).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9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Обговорювати політичні події в країні або за кордоном.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Вивчати мову (іноземну або рідну).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582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Співати або грати на музичному інструменті, або малювати, або зай</w:t>
      </w:r>
      <w:r w:rsidRPr="009F13D0">
        <w:rPr>
          <w:sz w:val="24"/>
          <w:szCs w:val="24"/>
          <w:lang w:val="uk-UA"/>
        </w:rPr>
        <w:softHyphen/>
        <w:t>матись будь-яким іншим видом мистецької діяльності.</w:t>
      </w:r>
    </w:p>
    <w:p w:rsidR="003867EC" w:rsidRPr="009F13D0" w:rsidRDefault="003867EC" w:rsidP="003867EC">
      <w:pPr>
        <w:pStyle w:val="3"/>
        <w:numPr>
          <w:ilvl w:val="0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Піклуватися про малих дітей.</w:t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47. Знайомитися з новими теоріями загальної або практичної психології.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Стежити за змінами валютних обмінних курсів.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603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Піклуватися про порядок і комфорт у своєму домі.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608"/>
        </w:tabs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військовій підготовці".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83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спортивних іграх.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83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Працювати у фізичному гуртку або займатися самоосвітою з фізики.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86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Працювати у математичному гуртку або займатися самоосвітою з ма</w:t>
      </w:r>
      <w:r w:rsidRPr="009F13D0">
        <w:rPr>
          <w:sz w:val="24"/>
          <w:szCs w:val="24"/>
          <w:lang w:val="uk-UA"/>
        </w:rPr>
        <w:softHyphen/>
        <w:t>тематики.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601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Ремонтувати або налагоджувати радіотехнічну або електронну апа</w:t>
      </w:r>
      <w:r w:rsidRPr="009F13D0">
        <w:rPr>
          <w:sz w:val="24"/>
          <w:szCs w:val="24"/>
          <w:lang w:val="uk-UA"/>
        </w:rPr>
        <w:softHyphen/>
        <w:t>ратуру, або електроприлади.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4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lastRenderedPageBreak/>
        <w:t>Складати або ремонтувати різні технічні механізми або пристрої.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Працювати у хімічному гуртку або займатися самоосвітою з хімії.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606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Працювати у біологічному гуртку або займатися самоосвітою з біо</w:t>
      </w:r>
      <w:r w:rsidRPr="009F13D0">
        <w:rPr>
          <w:sz w:val="24"/>
          <w:szCs w:val="24"/>
          <w:lang w:val="uk-UA"/>
        </w:rPr>
        <w:softHyphen/>
        <w:t>логії.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69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Доглядати за хворими.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83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Працювати з географічними картами.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64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Ознайомлюватися з історичними пам'ятками культури різних народів.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7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Вести свій особистий щоденник або в письмовій формі викладати свої спостереження, думки.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роботі гуртка або студії художньої самодіяльності.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Обговорювати питання педагогічної роботи.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2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Вишукувати (визначати) можливості застосування рекомендацій пси</w:t>
      </w:r>
      <w:r w:rsidRPr="009F13D0">
        <w:rPr>
          <w:sz w:val="24"/>
          <w:szCs w:val="24"/>
          <w:lang w:val="uk-UA"/>
        </w:rPr>
        <w:softHyphen/>
        <w:t>хологічної або філософської науки в житті людей.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96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Давати поради людям (товаришам, родичам або добрим знайомим) щодо вигідного вкладання грошей у приватні або державні заходи.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Надавати людям різні побутові послуги.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83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військових іграх або походах.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Брати участь у спортивних </w:t>
      </w:r>
      <w:proofErr w:type="spellStart"/>
      <w:r w:rsidRPr="009F13D0">
        <w:rPr>
          <w:sz w:val="24"/>
          <w:szCs w:val="24"/>
          <w:lang w:val="uk-UA"/>
        </w:rPr>
        <w:t>змагашіях</w:t>
      </w:r>
      <w:proofErr w:type="spellEnd"/>
      <w:r w:rsidRPr="009F13D0">
        <w:rPr>
          <w:sz w:val="24"/>
          <w:szCs w:val="24"/>
          <w:lang w:val="uk-UA"/>
        </w:rPr>
        <w:t>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конкурсах з фізики.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конкурсах з математики.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Складати або ремонтувати радіотехнічні прилади.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69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Робити технічні моделі (літаки, автомобілі або якісь інші конструкції).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конкурсах з хімії.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конкурсах з біології.</w:t>
      </w:r>
    </w:p>
    <w:p w:rsidR="003867EC" w:rsidRPr="009F13D0" w:rsidRDefault="003867EC" w:rsidP="003867EC">
      <w:pPr>
        <w:pStyle w:val="3"/>
        <w:numPr>
          <w:ilvl w:val="1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Знайомитися з роботою медичного працівника.</w:t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76. Користуватися маршрутними схемами або географічними картами.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01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роботі історичного гуртка або самостійно займатися питаннями історії.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82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роботі літературного або лінгвістичного (мовного) гур</w:t>
      </w:r>
      <w:r w:rsidRPr="009F13D0">
        <w:rPr>
          <w:sz w:val="24"/>
          <w:szCs w:val="24"/>
          <w:lang w:val="uk-UA"/>
        </w:rPr>
        <w:softHyphen/>
        <w:t>тка або самостійно займатися проблемними питаннями літератури чи мови.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34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Грати на музичних інструментах або малювати, або займатися різьбленням чи якоюсь іншою творчою практичною діяльністю.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91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Замінювати вчителя в якому-небудь з молодших класів, якщо в цьо</w:t>
      </w:r>
      <w:r w:rsidRPr="009F13D0">
        <w:rPr>
          <w:sz w:val="24"/>
          <w:szCs w:val="24"/>
          <w:lang w:val="uk-UA"/>
        </w:rPr>
        <w:softHyphen/>
        <w:t>му виникає потреба.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06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Формулювати (визначати) свої власні погляди на життєві пробле</w:t>
      </w:r>
      <w:r w:rsidRPr="009F13D0">
        <w:rPr>
          <w:sz w:val="24"/>
          <w:szCs w:val="24"/>
          <w:lang w:val="uk-UA"/>
        </w:rPr>
        <w:softHyphen/>
        <w:t>ми або на поведінку людей з позицій філософської або психологічної на</w:t>
      </w:r>
      <w:r w:rsidRPr="009F13D0">
        <w:rPr>
          <w:sz w:val="24"/>
          <w:szCs w:val="24"/>
          <w:lang w:val="uk-UA"/>
        </w:rPr>
        <w:softHyphen/>
        <w:t>уки.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10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Розраховувати, передбачати, прогнозувати можливості вигідного інвестування (вкладання) грошей у перспективні заходи або вкладання своєї власної праці в такі ж заходи з мстою матеріальної або духовної ви</w:t>
      </w:r>
      <w:r w:rsidRPr="009F13D0">
        <w:rPr>
          <w:sz w:val="24"/>
          <w:szCs w:val="24"/>
          <w:lang w:val="uk-UA"/>
        </w:rPr>
        <w:softHyphen/>
        <w:t>годи.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96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Піклуватися про сімейний бюджет (його можливе підвищення або раціональне використання).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74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організації військових тренувань або ігор, або походів.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01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роботі спортивної секції або спортивної школи, або спортивного гуртка, або самостійно займатися спортом.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82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Виступати з інформаційними повідомленнями про нові досягнення у фізиці або про цікаві фізичні явища (ознайомлювати з цим своїх товаришів).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67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проведенні математичних ігор або ознайомлювати своїх товаришів з цікавими питаннями математики.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91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роботі радіотехнічного гуртка або самостійно займа</w:t>
      </w:r>
      <w:r w:rsidRPr="009F13D0">
        <w:rPr>
          <w:sz w:val="24"/>
          <w:szCs w:val="24"/>
          <w:lang w:val="uk-UA"/>
        </w:rPr>
        <w:softHyphen/>
        <w:t>тися радіотехнічними розробками.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lastRenderedPageBreak/>
        <w:t>Брати участь у роботі з технічної творчості.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експериментальній роботі з хімії.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83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експериментальній роботі з біології.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Надавати медичну допомогу людям або тваринам.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96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географічних або геологічних, або археологічних експедиціях, або в туристичних походах з метою вивчення краєзнав</w:t>
      </w:r>
      <w:r w:rsidRPr="009F13D0">
        <w:rPr>
          <w:sz w:val="24"/>
          <w:szCs w:val="24"/>
          <w:lang w:val="uk-UA"/>
        </w:rPr>
        <w:softHyphen/>
        <w:t>ства.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походах або екскурсіях за історичною тематикою.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77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Брати участь у літературних зустрічах або в обговореннях літератур</w:t>
      </w:r>
      <w:r w:rsidRPr="009F13D0">
        <w:rPr>
          <w:sz w:val="24"/>
          <w:szCs w:val="24"/>
          <w:lang w:val="uk-UA"/>
        </w:rPr>
        <w:softHyphen/>
        <w:t>ної теми, або в літературному диспуті.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91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конкурсах художньої самодіяльності або самостійно виступати, або демонструвати свої творчі вироби.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01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Брати участь у організації і проведенні ігор і цікавого дозвілля для дітей.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62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Використовувати свої знання психології людини для покращання сво</w:t>
      </w:r>
      <w:r w:rsidRPr="009F13D0">
        <w:rPr>
          <w:sz w:val="24"/>
          <w:szCs w:val="24"/>
          <w:lang w:val="uk-UA"/>
        </w:rPr>
        <w:softHyphen/>
        <w:t>го спілкування з людьми або для впливу па людину з метою зміни її поведі</w:t>
      </w:r>
      <w:r w:rsidRPr="009F13D0">
        <w:rPr>
          <w:sz w:val="24"/>
          <w:szCs w:val="24"/>
          <w:lang w:val="uk-UA"/>
        </w:rPr>
        <w:softHyphen/>
        <w:t>нки.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567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Самостійно або разом з людиною, якій ви довіряєте, проводити ділові операції з метою одержання матеріальних вигід (в торгівлі або послугах, або у виробництві тощо).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78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Піклуватися про забезпечення своїх друзів або родичів побутовими зручностями, вигодами (зробити необхідну покупку або приготувати їжу, або щось відремонтувати тощо).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60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Вивчати військову справу.</w:t>
      </w:r>
    </w:p>
    <w:p w:rsidR="003867EC" w:rsidRPr="009F13D0" w:rsidRDefault="003867EC" w:rsidP="003867EC">
      <w:pPr>
        <w:pStyle w:val="3"/>
        <w:numPr>
          <w:ilvl w:val="2"/>
          <w:numId w:val="1"/>
        </w:numPr>
        <w:shd w:val="clear" w:color="auto" w:fill="auto"/>
        <w:tabs>
          <w:tab w:val="left" w:pos="684"/>
        </w:tabs>
        <w:spacing w:line="240" w:lineRule="auto"/>
        <w:ind w:firstLine="28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 xml:space="preserve"> Вести Тренерську роботу з якого-небудь виду спорту.</w:t>
      </w:r>
    </w:p>
    <w:p w:rsidR="003867EC" w:rsidRPr="009F13D0" w:rsidRDefault="003867EC" w:rsidP="003867E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67EC" w:rsidRPr="009F13D0" w:rsidRDefault="003867EC" w:rsidP="003867EC">
      <w:pPr>
        <w:jc w:val="center"/>
        <w:rPr>
          <w:rFonts w:ascii="Times New Roman" w:hAnsi="Times New Roman" w:cs="Times New Roman"/>
          <w:lang w:val="uk-UA"/>
        </w:rPr>
      </w:pPr>
      <w:r w:rsidRPr="009F13D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Бланк відповідей</w:t>
      </w:r>
      <w:r w:rsidRPr="009F13D0">
        <w:rPr>
          <w:rFonts w:ascii="Times New Roman" w:hAnsi="Times New Roman" w:cs="Times New Roman"/>
          <w:lang w:val="uk-UA"/>
        </w:rPr>
        <w:t xml:space="preserve">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847715" cy="767651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rPr>
          <w:sz w:val="24"/>
          <w:szCs w:val="24"/>
          <w:lang w:val="uk-UA"/>
        </w:rPr>
      </w:pPr>
      <w:r w:rsidRPr="009F13D0">
        <w:rPr>
          <w:sz w:val="24"/>
          <w:szCs w:val="24"/>
          <w:lang w:val="uk-UA"/>
        </w:rPr>
        <w:t>Після підрахунку балів відмітьте на вертикальних лініях у нижній час</w:t>
      </w:r>
      <w:r w:rsidRPr="009F13D0">
        <w:rPr>
          <w:sz w:val="24"/>
          <w:szCs w:val="24"/>
          <w:lang w:val="uk-UA"/>
        </w:rPr>
        <w:softHyphen/>
        <w:t>тині бланку відповідей позитивні значення для тих дисциплін, де вони є, і побудуйте графік виявлених профільних інтересів.</w:t>
      </w:r>
    </w:p>
    <w:p w:rsidR="003867EC" w:rsidRPr="009F13D0" w:rsidRDefault="003867EC" w:rsidP="003867EC">
      <w:pPr>
        <w:pStyle w:val="3"/>
        <w:shd w:val="clear" w:color="auto" w:fill="auto"/>
        <w:spacing w:line="240" w:lineRule="auto"/>
        <w:ind w:firstLine="300"/>
        <w:rPr>
          <w:lang w:val="uk-UA"/>
        </w:rPr>
      </w:pPr>
    </w:p>
    <w:p w:rsidR="00AD64BA" w:rsidRDefault="003867EC" w:rsidP="003867EC"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15710" cy="364680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4BA" w:rsidSect="00AD6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70ED9"/>
    <w:multiLevelType w:val="multilevel"/>
    <w:tmpl w:val="04B4A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77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867EC"/>
    <w:rsid w:val="00043218"/>
    <w:rsid w:val="003867EC"/>
    <w:rsid w:val="00AD64BA"/>
    <w:rsid w:val="00BC4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E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locked/>
    <w:rsid w:val="003867EC"/>
    <w:rPr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locked/>
    <w:rsid w:val="003867EC"/>
    <w:rPr>
      <w:sz w:val="17"/>
      <w:szCs w:val="17"/>
      <w:shd w:val="clear" w:color="auto" w:fill="FFFFFF"/>
    </w:rPr>
  </w:style>
  <w:style w:type="character" w:customStyle="1" w:styleId="30">
    <w:name w:val="Основной текст (3)_"/>
    <w:basedOn w:val="a0"/>
    <w:link w:val="31"/>
    <w:locked/>
    <w:rsid w:val="003867EC"/>
    <w:rPr>
      <w:sz w:val="17"/>
      <w:szCs w:val="17"/>
      <w:shd w:val="clear" w:color="auto" w:fill="FFFFFF"/>
    </w:rPr>
  </w:style>
  <w:style w:type="paragraph" w:customStyle="1" w:styleId="3">
    <w:name w:val="Основной текст3"/>
    <w:basedOn w:val="a"/>
    <w:link w:val="a3"/>
    <w:rsid w:val="003867EC"/>
    <w:pPr>
      <w:shd w:val="clear" w:color="auto" w:fill="FFFFFF"/>
      <w:spacing w:line="216" w:lineRule="exact"/>
      <w:ind w:hanging="640"/>
      <w:jc w:val="both"/>
    </w:pPr>
    <w:rPr>
      <w:rFonts w:asciiTheme="minorHAnsi" w:eastAsiaTheme="minorHAnsi" w:hAnsiTheme="minorHAnsi" w:cstheme="minorBidi"/>
      <w:color w:val="auto"/>
      <w:sz w:val="17"/>
      <w:szCs w:val="17"/>
      <w:lang w:eastAsia="en-US"/>
    </w:rPr>
  </w:style>
  <w:style w:type="paragraph" w:customStyle="1" w:styleId="20">
    <w:name w:val="Основной текст (2)"/>
    <w:basedOn w:val="a"/>
    <w:link w:val="2"/>
    <w:rsid w:val="003867EC"/>
    <w:pPr>
      <w:shd w:val="clear" w:color="auto" w:fill="FFFFFF"/>
      <w:spacing w:before="180" w:line="216" w:lineRule="exact"/>
      <w:jc w:val="center"/>
    </w:pPr>
    <w:rPr>
      <w:rFonts w:asciiTheme="minorHAnsi" w:eastAsiaTheme="minorHAnsi" w:hAnsiTheme="minorHAnsi" w:cstheme="minorBidi"/>
      <w:color w:val="auto"/>
      <w:sz w:val="17"/>
      <w:szCs w:val="17"/>
      <w:lang w:eastAsia="en-US"/>
    </w:rPr>
  </w:style>
  <w:style w:type="paragraph" w:customStyle="1" w:styleId="31">
    <w:name w:val="Основной текст (3)"/>
    <w:basedOn w:val="a"/>
    <w:link w:val="30"/>
    <w:rsid w:val="003867EC"/>
    <w:pPr>
      <w:shd w:val="clear" w:color="auto" w:fill="FFFFFF"/>
      <w:spacing w:line="216" w:lineRule="exact"/>
    </w:pPr>
    <w:rPr>
      <w:rFonts w:asciiTheme="minorHAnsi" w:eastAsiaTheme="minorHAnsi" w:hAnsiTheme="minorHAnsi" w:cstheme="minorBidi"/>
      <w:color w:val="auto"/>
      <w:sz w:val="17"/>
      <w:szCs w:val="17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867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7EC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1437</Words>
  <Characters>8194</Characters>
  <Application>Microsoft Office Word</Application>
  <DocSecurity>0</DocSecurity>
  <Lines>68</Lines>
  <Paragraphs>19</Paragraphs>
  <ScaleCrop>false</ScaleCrop>
  <Company>Home</Company>
  <LinksUpToDate>false</LinksUpToDate>
  <CharactersWithSpaces>9612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2015-10-29T10:44:00Z</dcterms:created>
  <dcterms:modified xsi:type="dcterms:W3CDTF">2015-10-29T10:45:00Z</dcterms:modified>
</cp:coreProperties>
</file>