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4" w:rsidRDefault="00AE6D72" w:rsidP="00C41904">
      <w:pPr>
        <w:jc w:val="both"/>
      </w:pPr>
      <w:bookmarkStart w:id="0" w:name="_GoBack"/>
      <w:bookmarkEnd w:id="0"/>
      <w:r>
        <w:t xml:space="preserve">  </w:t>
      </w:r>
    </w:p>
    <w:tbl>
      <w:tblPr>
        <w:tblW w:w="5002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6"/>
        <w:gridCol w:w="249"/>
        <w:gridCol w:w="4804"/>
      </w:tblGrid>
      <w:tr w:rsidR="00C41904" w:rsidRPr="00683D9C" w:rsidTr="001942AA">
        <w:trPr>
          <w:trHeight w:val="276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СХВАЛЕНО</w:t>
            </w:r>
          </w:p>
          <w:p w:rsidR="00C41904" w:rsidRPr="00683D9C" w:rsidRDefault="00DC26E6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C41904"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останова Національної комісії, </w:t>
            </w:r>
          </w:p>
          <w:p w:rsidR="00C41904" w:rsidRPr="00683D9C" w:rsidRDefault="00C41904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що здійснює державне регулювання </w:t>
            </w:r>
          </w:p>
          <w:p w:rsidR="00C41904" w:rsidRPr="00683D9C" w:rsidRDefault="00C41904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сферах енергетики та комунальних послуг </w:t>
            </w:r>
          </w:p>
          <w:p w:rsidR="00C41904" w:rsidRPr="00683D9C" w:rsidRDefault="00C41904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41904" w:rsidRPr="00683D9C" w:rsidRDefault="00C41904" w:rsidP="001942AA">
            <w:pPr>
              <w:spacing w:before="15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____________________ № __________</w:t>
            </w:r>
          </w:p>
          <w:p w:rsidR="00C41904" w:rsidRPr="00683D9C" w:rsidRDefault="00C41904" w:rsidP="001942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C41904" w:rsidRPr="00683D9C" w:rsidRDefault="00C41904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3D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(посадова особа ліцензіата)</w:t>
            </w:r>
          </w:p>
          <w:p w:rsidR="00C41904" w:rsidRPr="00683D9C" w:rsidRDefault="00C41904" w:rsidP="001942AA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 w:rsidR="001942AA" w:rsidRPr="001942AA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Іскра О.А.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3D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(підпис)                                      (П.І.Б.)</w:t>
            </w:r>
          </w:p>
          <w:p w:rsidR="00C41904" w:rsidRPr="00683D9C" w:rsidRDefault="00C41904" w:rsidP="001942AA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41904" w:rsidRPr="00683D9C" w:rsidRDefault="00C41904" w:rsidP="00C41904">
            <w:pPr>
              <w:spacing w:before="150" w:after="150"/>
              <w:ind w:left="69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"___" ____________ 20____ року</w:t>
            </w:r>
          </w:p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ПОГОДЖЕНО</w:t>
            </w:r>
          </w:p>
          <w:p w:rsidR="00C41904" w:rsidRPr="00683D9C" w:rsidRDefault="00C41904" w:rsidP="001942AA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 ____________________________</w:t>
            </w:r>
          </w:p>
          <w:p w:rsidR="00C41904" w:rsidRPr="00683D9C" w:rsidRDefault="00C41904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3D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(найменування органу місцевого самоврядування)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467"/>
        </w:trPr>
        <w:tc>
          <w:tcPr>
            <w:tcW w:w="25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____________________ № __________</w:t>
            </w:r>
          </w:p>
          <w:p w:rsidR="00C41904" w:rsidRPr="00683D9C" w:rsidRDefault="00C41904" w:rsidP="001942AA">
            <w:pPr>
              <w:spacing w:before="15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904" w:rsidRPr="00683D9C" w:rsidRDefault="00C41904" w:rsidP="001942AA">
            <w:pPr>
              <w:spacing w:before="150" w:after="1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1904" w:rsidRPr="00683D9C" w:rsidTr="001942AA">
        <w:trPr>
          <w:trHeight w:val="517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904" w:rsidRPr="00683D9C" w:rsidRDefault="00C41904" w:rsidP="00194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41904" w:rsidRPr="00683D9C" w:rsidRDefault="00C41904" w:rsidP="00C41904">
      <w:pPr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C41904" w:rsidRPr="00683D9C" w:rsidRDefault="00C41904" w:rsidP="00C41904">
      <w:pPr>
        <w:ind w:left="450" w:right="45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ІНВЕСТИЦІЙНА ПРОГРАМА</w:t>
      </w:r>
    </w:p>
    <w:p w:rsidR="006C5910" w:rsidRDefault="00BF2572" w:rsidP="006C5910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A9445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Товариства з обмеженою відповідальністю</w:t>
      </w:r>
      <w:r w:rsidRPr="00683D9C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«Гідроелектроцентр»</w:t>
      </w:r>
      <w:r w:rsidR="006C5910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</w:p>
    <w:p w:rsidR="00C41904" w:rsidRPr="00683D9C" w:rsidRDefault="006C5910" w:rsidP="006C5910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Філія «Теплоенергоцентр»</w:t>
      </w:r>
      <w:r w:rsidR="00C41904" w:rsidRPr="00683D9C">
        <w:rPr>
          <w:rFonts w:ascii="Times New Roman" w:hAnsi="Times New Roman" w:cs="Times New Roman"/>
          <w:sz w:val="24"/>
          <w:szCs w:val="24"/>
          <w:lang w:eastAsia="uk-UA"/>
        </w:rPr>
        <w:br/>
      </w:r>
    </w:p>
    <w:p w:rsidR="00C41904" w:rsidRPr="00683D9C" w:rsidRDefault="00C41904" w:rsidP="00C41904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sz w:val="24"/>
          <w:szCs w:val="24"/>
          <w:lang w:eastAsia="uk-UA"/>
        </w:rPr>
        <w:t>на 20</w:t>
      </w:r>
      <w:r w:rsidR="00A9445E">
        <w:rPr>
          <w:rFonts w:ascii="Times New Roman" w:hAnsi="Times New Roman" w:cs="Times New Roman"/>
          <w:sz w:val="24"/>
          <w:szCs w:val="24"/>
          <w:lang w:eastAsia="uk-UA"/>
        </w:rPr>
        <w:t>18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83D9C">
        <w:rPr>
          <w:rFonts w:ascii="Times New Roman" w:hAnsi="Times New Roman" w:cs="Times New Roman"/>
          <w:sz w:val="24"/>
          <w:szCs w:val="24"/>
        </w:rPr>
        <w:t>–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t xml:space="preserve"> 20</w:t>
      </w:r>
      <w:r w:rsidR="00A9445E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D2752F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t xml:space="preserve"> роки</w:t>
      </w:r>
    </w:p>
    <w:p w:rsidR="00C41904" w:rsidRPr="00683D9C" w:rsidRDefault="00C41904" w:rsidP="00C41904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41904" w:rsidRPr="00683D9C" w:rsidRDefault="00C41904" w:rsidP="00C41904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sz w:val="24"/>
          <w:szCs w:val="24"/>
          <w:lang w:eastAsia="uk-UA"/>
        </w:rPr>
        <w:t>у сфері теплопостачання</w:t>
      </w:r>
    </w:p>
    <w:p w:rsidR="00C41904" w:rsidRDefault="00C41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64E5" w:rsidRPr="008D64E5" w:rsidRDefault="008D64E5" w:rsidP="00683D9C">
      <w:pPr>
        <w:ind w:left="450" w:right="450"/>
        <w:jc w:val="center"/>
        <w:textAlignment w:val="baseline"/>
        <w:rPr>
          <w:rStyle w:val="rvts0"/>
          <w:rFonts w:ascii="Times New Roman" w:hAnsi="Times New Roman" w:cs="Times New Roman"/>
          <w:sz w:val="100"/>
          <w:szCs w:val="100"/>
        </w:rPr>
      </w:pPr>
      <w:r>
        <w:rPr>
          <w:rStyle w:val="rvts0"/>
          <w:rFonts w:ascii="Times New Roman" w:hAnsi="Times New Roman" w:cs="Times New Roman"/>
          <w:sz w:val="100"/>
          <w:szCs w:val="100"/>
        </w:rPr>
        <w:lastRenderedPageBreak/>
        <w:t>зміст інвестиційної програми</w:t>
      </w:r>
    </w:p>
    <w:p w:rsidR="008D64E5" w:rsidRDefault="008D64E5">
      <w:pPr>
        <w:rPr>
          <w:rStyle w:val="rvts0"/>
        </w:rPr>
      </w:pPr>
      <w:r>
        <w:rPr>
          <w:rStyle w:val="rvts0"/>
        </w:rPr>
        <w:br w:type="page"/>
      </w:r>
    </w:p>
    <w:p w:rsidR="00683D9C" w:rsidRPr="00683D9C" w:rsidRDefault="00683D9C" w:rsidP="00683D9C">
      <w:pPr>
        <w:ind w:left="450" w:right="450"/>
        <w:jc w:val="center"/>
        <w:textAlignment w:val="baseline"/>
        <w:rPr>
          <w:rFonts w:ascii="Times New Roman" w:hAnsi="Times New Roman" w:cs="Times New Roman"/>
          <w:strike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 xml:space="preserve">ІНФОРМАЦІЙНА КАРТКА 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ліцензіата до інвестиційної програми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на </w:t>
      </w:r>
      <w:r w:rsidR="002D3E4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2018-2025 роки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83D9C">
        <w:rPr>
          <w:rFonts w:ascii="Times New Roman" w:hAnsi="Times New Roman" w:cs="Times New Roman"/>
          <w:sz w:val="24"/>
          <w:szCs w:val="24"/>
          <w:lang w:eastAsia="uk-UA"/>
        </w:rPr>
        <w:br/>
      </w: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(роки)</w:t>
      </w:r>
    </w:p>
    <w:p w:rsidR="006C5910" w:rsidRDefault="00A9445E" w:rsidP="00C81A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A9445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Товариства з обмеженою відповідальністю</w:t>
      </w:r>
      <w:r w:rsidR="00683D9C" w:rsidRPr="00683D9C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«Гідроелектроцентр»</w:t>
      </w:r>
    </w:p>
    <w:p w:rsidR="00683D9C" w:rsidRPr="00683D9C" w:rsidRDefault="006C5910" w:rsidP="00C81A1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Філія «Теплоенергоцентр»</w:t>
      </w:r>
      <w:r w:rsidR="00683D9C" w:rsidRPr="00683D9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683D9C" w:rsidRPr="00683D9C">
        <w:rPr>
          <w:rFonts w:ascii="Times New Roman" w:hAnsi="Times New Roman" w:cs="Times New Roman"/>
          <w:b/>
          <w:sz w:val="24"/>
          <w:szCs w:val="24"/>
          <w:lang w:eastAsia="uk-UA"/>
        </w:rPr>
        <w:br/>
      </w:r>
      <w:r w:rsidR="00683D9C" w:rsidRPr="00683D9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(найменування ліцензіата)</w:t>
      </w:r>
    </w:p>
    <w:p w:rsidR="00683D9C" w:rsidRPr="00683D9C" w:rsidRDefault="00683D9C" w:rsidP="00683D9C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1. Загальна інформація про ліцензіата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960"/>
      </w:tblGrid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ліцензіата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324AD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овариств</w:t>
            </w:r>
            <w:r w:rsidR="00324A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обмеженою відповідальністю «Гідроелектроцентр»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 заснування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C59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201</w:t>
            </w:r>
            <w:r w:rsidR="006C59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Форма власності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B2C2F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приватна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 знаходження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A6605D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51107">
              <w:rPr>
                <w:rFonts w:ascii="Times New Roman" w:hAnsi="Times New Roman" w:cs="Times New Roman"/>
                <w:sz w:val="24"/>
                <w:szCs w:val="24"/>
              </w:rPr>
              <w:t>25006 м. Кропивницький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вул. В.Чміленка</w:t>
            </w:r>
            <w:r w:rsidR="00A45D26">
              <w:rPr>
                <w:rFonts w:ascii="Times New Roman" w:hAnsi="Times New Roman" w:cs="Times New Roman"/>
                <w:sz w:val="24"/>
                <w:szCs w:val="24"/>
              </w:rPr>
              <w:t>, 47А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A45D26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38436067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посадової особи ліцензіата, посада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A45D26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Осадчий Олександр Олександрович, Генеральний директор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Тел., факс, е-mail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BB2C2F" w:rsidRDefault="00A9445E" w:rsidP="00BB2C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0522-36-15-74,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0954150898@</w:t>
            </w:r>
            <w:r w:rsidR="00BB2C2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Ліцензія на _________________________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(№, дата видачі, строк дії)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A9445E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51107">
              <w:rPr>
                <w:rFonts w:ascii="Times New Roman" w:hAnsi="Times New Roman"/>
                <w:sz w:val="24"/>
                <w:szCs w:val="24"/>
              </w:rPr>
              <w:t>Ліцензія НКРЕКП на виробництво теплової енергії від 23.07.2015 р. № 2062</w:t>
            </w:r>
          </w:p>
        </w:tc>
      </w:tr>
      <w:tr w:rsidR="00683D9C" w:rsidRPr="00683D9C" w:rsidTr="002D3E46">
        <w:trPr>
          <w:trHeight w:val="1002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Ліцензія на _________________________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(№, дата видачі, строк дії)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D9C" w:rsidRPr="00683D9C" w:rsidRDefault="00A9445E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51107">
              <w:rPr>
                <w:rFonts w:ascii="Times New Roman" w:hAnsi="Times New Roman"/>
                <w:sz w:val="24"/>
                <w:szCs w:val="24"/>
              </w:rPr>
              <w:t>Ліцензія Державної архітектурно-будівельної інспекції України на господарську діяльність з будівництва об’єктів IV i V категорій складності від 25.08.2016 р. № 31-Л</w:t>
            </w:r>
          </w:p>
        </w:tc>
      </w:tr>
      <w:tr w:rsidR="002D3E46" w:rsidRPr="00683D9C" w:rsidTr="002D3E46">
        <w:trPr>
          <w:trHeight w:val="100"/>
        </w:trPr>
        <w:tc>
          <w:tcPr>
            <w:tcW w:w="4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E46" w:rsidRPr="00683D9C" w:rsidRDefault="002D3E46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Ліцензія на _________________________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(№, дата видачі, строк дії)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E46" w:rsidRPr="00F51107" w:rsidRDefault="002D3E46" w:rsidP="00683D9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3E46">
              <w:rPr>
                <w:rFonts w:ascii="Times New Roman" w:hAnsi="Times New Roman"/>
                <w:sz w:val="24"/>
                <w:szCs w:val="24"/>
              </w:rPr>
              <w:t>Розпорядження Голови Кіровоградської ОДА про видачу ліцензії з транспортування та постачання теплової енергії від 24.11.2017р № 596-р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Статутний капітал ліцензіата, тис. грн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B2C2F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1,00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Балансова вартість активів, тис. грн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BB2C2F" w:rsidRDefault="00BB2C2F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2310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,5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Амортизаційні відрахування за останній звітний період, тис. грн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BB2C2F" w:rsidRDefault="00BB2C2F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363,00</w:t>
            </w:r>
          </w:p>
        </w:tc>
      </w:tr>
      <w:tr w:rsidR="00683D9C" w:rsidRPr="00683D9C" w:rsidTr="00A9445E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826717" w:rsidRDefault="00826717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0.00</w:t>
            </w:r>
          </w:p>
        </w:tc>
      </w:tr>
    </w:tbl>
    <w:p w:rsidR="00683D9C" w:rsidRPr="00683D9C" w:rsidRDefault="00683D9C" w:rsidP="00683D9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2. Загальна інформація про інвестиційну програму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8"/>
        <w:gridCol w:w="5253"/>
      </w:tblGrid>
      <w:tr w:rsidR="00683D9C" w:rsidRPr="00683D9C" w:rsidTr="00683D9C">
        <w:trPr>
          <w:trHeight w:val="288"/>
        </w:trPr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Цілі інвестиційної програми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457" w:rsidRPr="009A3457" w:rsidRDefault="009A3457" w:rsidP="009A3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A34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рахунок інвестиційної складової в тарифі:</w:t>
            </w:r>
          </w:p>
          <w:p w:rsidR="009A3457" w:rsidRPr="009A3457" w:rsidRDefault="009A3457" w:rsidP="009A3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A34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Підвищити ефективність і надійність функціонування шляхом заміни існуючого теплогенеруючого обладнання;</w:t>
            </w:r>
          </w:p>
          <w:p w:rsidR="009A3457" w:rsidRPr="009A3457" w:rsidRDefault="009A3457" w:rsidP="009A3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A34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Досягти стабільного в межах санітарних норм температурного режиму у приміщеннях навчальних закладів, для покращення процесу навчання;</w:t>
            </w:r>
          </w:p>
          <w:p w:rsidR="009A3457" w:rsidRPr="009A3457" w:rsidRDefault="009A3457" w:rsidP="009A3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A34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Знизити енергоємність виробництва шляхом проведення реконструкцій котелень та теплових мереж з впровадженням енергоефективних технологій та обладнання;</w:t>
            </w:r>
          </w:p>
          <w:p w:rsidR="009A3457" w:rsidRPr="009A3457" w:rsidRDefault="009A3457" w:rsidP="009A3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A34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Зменшити споживання паливно-енергетичних ресурсів за рахунок проведення реконструкції котелень;</w:t>
            </w:r>
          </w:p>
          <w:p w:rsidR="00683D9C" w:rsidRPr="00683D9C" w:rsidRDefault="009A3457" w:rsidP="009A34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A345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Впровадити сучасне котельне обладнання.</w:t>
            </w:r>
          </w:p>
        </w:tc>
      </w:tr>
      <w:tr w:rsidR="00683D9C" w:rsidRPr="00683D9C" w:rsidTr="001942AA"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реалізації інвестиційної програми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9A3457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 років</w:t>
            </w:r>
          </w:p>
        </w:tc>
      </w:tr>
      <w:tr w:rsidR="00683D9C" w:rsidRPr="00683D9C" w:rsidTr="001942AA"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якому етапі реалізації заходів, зазначених в інвестиційній програмі, знаходиться ліцензіат (для довгострокових програм)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5C6450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81A17" w:rsidRDefault="00C81A17" w:rsidP="00683D9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83D9C" w:rsidRPr="00683D9C" w:rsidRDefault="00683D9C" w:rsidP="00683D9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uk-UA"/>
        </w:rPr>
      </w:pPr>
      <w:r w:rsidRPr="00683D9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3. Відомості про інвестиції за інвестиційною програмою</w:t>
      </w:r>
    </w:p>
    <w:tbl>
      <w:tblPr>
        <w:tblW w:w="5005" w:type="pct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2413"/>
        <w:gridCol w:w="1890"/>
        <w:gridCol w:w="3536"/>
        <w:gridCol w:w="16"/>
      </w:tblGrid>
      <w:tr w:rsidR="00683D9C" w:rsidRPr="00683D9C" w:rsidTr="0033760E">
        <w:trPr>
          <w:gridAfter w:val="1"/>
          <w:wAfter w:w="16" w:type="dxa"/>
          <w:trHeight w:val="326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Загальний обсяг інвестицій, тис. грн: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D9C" w:rsidRPr="00683D9C" w:rsidTr="0033760E">
        <w:trPr>
          <w:gridAfter w:val="1"/>
          <w:wAfter w:w="16" w:type="dxa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власні кошти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A6DBA" w:rsidP="005C64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9 01</w:t>
            </w:r>
            <w:r w:rsidR="005C64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4, 40288</w:t>
            </w:r>
          </w:p>
        </w:tc>
      </w:tr>
      <w:tr w:rsidR="00683D9C" w:rsidRPr="00683D9C" w:rsidTr="0033760E">
        <w:trPr>
          <w:gridAfter w:val="1"/>
          <w:wAfter w:w="16" w:type="dxa"/>
          <w:trHeight w:val="199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позичкові кошти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A6DBA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960,00</w:t>
            </w:r>
          </w:p>
        </w:tc>
      </w:tr>
      <w:tr w:rsidR="00683D9C" w:rsidRPr="00683D9C" w:rsidTr="0033760E">
        <w:trPr>
          <w:gridAfter w:val="1"/>
          <w:wAfter w:w="16" w:type="dxa"/>
          <w:trHeight w:val="65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залучені кошти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D9C" w:rsidRPr="00683D9C" w:rsidTr="0033760E">
        <w:trPr>
          <w:gridAfter w:val="1"/>
          <w:wAfter w:w="16" w:type="dxa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бюджетні кошти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3D9C" w:rsidRPr="00683D9C" w:rsidTr="00683D9C">
        <w:trPr>
          <w:gridAfter w:val="1"/>
          <w:wAfter w:w="16" w:type="dxa"/>
        </w:trPr>
        <w:tc>
          <w:tcPr>
            <w:tcW w:w="102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Напрямки використання інвестицій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% від загального обсягу інвестицій):</w:t>
            </w:r>
          </w:p>
        </w:tc>
      </w:tr>
      <w:tr w:rsidR="0033760E" w:rsidRPr="00683D9C" w:rsidTr="0033760E">
        <w:trPr>
          <w:gridAfter w:val="1"/>
          <w:wAfter w:w="16" w:type="dxa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зі зниження питомих витрат, а також втрат ресурсів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A6DBA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67%</w:t>
            </w:r>
          </w:p>
        </w:tc>
      </w:tr>
      <w:tr w:rsidR="0033760E" w:rsidRPr="00683D9C" w:rsidTr="0033760E">
        <w:trPr>
          <w:gridAfter w:val="1"/>
          <w:wAfter w:w="16" w:type="dxa"/>
          <w:trHeight w:val="336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заходи щодо забезпечення технологічного та/або комерційного обліку ресурсів (з урахуванням вимог Закону України «Про комерційний облік теплової енергії та водопостачання»)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A6DBA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3%</w:t>
            </w:r>
          </w:p>
        </w:tc>
      </w:tr>
      <w:tr w:rsidR="0033760E" w:rsidRPr="00683D9C" w:rsidTr="0033760E">
        <w:trPr>
          <w:gridAfter w:val="1"/>
          <w:wAfter w:w="16" w:type="dxa"/>
          <w:trHeight w:val="402"/>
        </w:trPr>
        <w:tc>
          <w:tcPr>
            <w:tcW w:w="6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683D9C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заходи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D9C" w:rsidRPr="00683D9C" w:rsidRDefault="00BA6DBA" w:rsidP="00683D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30 %</w:t>
            </w:r>
          </w:p>
        </w:tc>
      </w:tr>
      <w:tr w:rsidR="00683D9C" w:rsidRPr="00683D9C" w:rsidTr="00683D9C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3D9C" w:rsidRDefault="00683D9C" w:rsidP="00683D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D9C" w:rsidRPr="00683D9C" w:rsidRDefault="00683D9C" w:rsidP="00683D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Керівник ліцензіата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683D9C" w:rsidRDefault="00683D9C" w:rsidP="00683D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D9C" w:rsidRPr="00683D9C" w:rsidRDefault="00683D9C" w:rsidP="00683D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3D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D9C" w:rsidRDefault="00683D9C" w:rsidP="00683D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83D9C" w:rsidRPr="00683D9C" w:rsidRDefault="00683D9C" w:rsidP="00683D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_____________________________ </w:t>
            </w:r>
            <w:r w:rsidRPr="00683D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3D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(прізвище, ім’я, по батькові)</w:t>
            </w:r>
          </w:p>
        </w:tc>
      </w:tr>
    </w:tbl>
    <w:p w:rsidR="00683D9C" w:rsidRDefault="0068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F4E" w:rsidRDefault="00530F4E" w:rsidP="00530F4E">
      <w:pPr>
        <w:tabs>
          <w:tab w:val="left" w:pos="2715"/>
        </w:tabs>
        <w:jc w:val="center"/>
        <w:rPr>
          <w:b/>
          <w:bCs/>
        </w:rPr>
        <w:sectPr w:rsidR="00530F4E" w:rsidSect="00683D9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8"/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0"/>
        <w:gridCol w:w="7405"/>
      </w:tblGrid>
      <w:tr w:rsidR="00A77982" w:rsidRPr="00A77982" w:rsidTr="00A77982">
        <w:trPr>
          <w:trHeight w:val="727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</w:p>
          <w:p w:rsid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Рішення____________________________</w:t>
            </w:r>
          </w:p>
          <w:p w:rsidR="00A77982" w:rsidRPr="00A77982" w:rsidRDefault="00A77982" w:rsidP="00F95D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982" w:rsidRPr="00A77982" w:rsidRDefault="00A77982" w:rsidP="00F9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  <w:r w:rsidRPr="00A77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982">
              <w:rPr>
                <w:rFonts w:ascii="Times New Roman" w:hAnsi="Times New Roman" w:cs="Times New Roman"/>
                <w:sz w:val="18"/>
                <w:szCs w:val="18"/>
              </w:rPr>
              <w:t>(найменування органу місцевого самоврядування)</w:t>
            </w:r>
          </w:p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від ____________________ № _______</w:t>
            </w:r>
          </w:p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A77982">
            <w:pPr>
              <w:spacing w:after="0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A77982" w:rsidRPr="00A77982" w:rsidRDefault="00A77982" w:rsidP="00F95D2D">
            <w:pPr>
              <w:spacing w:after="0" w:line="240" w:lineRule="auto"/>
              <w:ind w:left="200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r w:rsidRPr="00A77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  <w:r w:rsidRPr="00A77982">
              <w:rPr>
                <w:rFonts w:ascii="Times New Roman" w:hAnsi="Times New Roman" w:cs="Times New Roman"/>
                <w:sz w:val="18"/>
                <w:szCs w:val="18"/>
              </w:rPr>
              <w:t>(посадова особа ліцензіата)</w:t>
            </w:r>
          </w:p>
          <w:p w:rsidR="00A77982" w:rsidRPr="00A77982" w:rsidRDefault="00A77982" w:rsidP="00F95D2D">
            <w:pPr>
              <w:spacing w:after="0" w:line="240" w:lineRule="auto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r w:rsidRPr="00A77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982">
              <w:rPr>
                <w:rFonts w:ascii="Times New Roman" w:hAnsi="Times New Roman" w:cs="Times New Roman"/>
                <w:sz w:val="18"/>
                <w:szCs w:val="18"/>
              </w:rPr>
              <w:t xml:space="preserve">          (підпис)                                      (П.І.Б.)</w:t>
            </w:r>
          </w:p>
          <w:p w:rsidR="00A77982" w:rsidRPr="00A77982" w:rsidRDefault="00A77982" w:rsidP="00A77982">
            <w:pPr>
              <w:spacing w:after="0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2" w:rsidRPr="00A77982" w:rsidRDefault="00A77982" w:rsidP="00A77982">
            <w:pPr>
              <w:spacing w:after="0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"___" ____________ 20____ року</w:t>
            </w:r>
          </w:p>
        </w:tc>
      </w:tr>
    </w:tbl>
    <w:p w:rsidR="00530F4E" w:rsidRPr="00731F5F" w:rsidRDefault="00530F4E" w:rsidP="00407E90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B1530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70493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1B1530">
        <w:rPr>
          <w:rFonts w:ascii="Times New Roman" w:hAnsi="Times New Roman" w:cs="Times New Roman"/>
          <w:b/>
          <w:bCs/>
          <w:sz w:val="24"/>
          <w:szCs w:val="24"/>
        </w:rPr>
        <w:t xml:space="preserve">НАНСОВИЙ ПЛАН  </w:t>
      </w:r>
      <w:r w:rsidRPr="001B1530">
        <w:rPr>
          <w:rFonts w:ascii="Times New Roman" w:hAnsi="Times New Roman" w:cs="Times New Roman"/>
          <w:sz w:val="24"/>
          <w:szCs w:val="24"/>
        </w:rPr>
        <w:br/>
      </w:r>
      <w:r w:rsidRPr="001B1530">
        <w:rPr>
          <w:rFonts w:ascii="Times New Roman" w:hAnsi="Times New Roman" w:cs="Times New Roman"/>
          <w:b/>
          <w:bCs/>
          <w:sz w:val="24"/>
          <w:szCs w:val="24"/>
        </w:rPr>
        <w:t>використання коштів для виконання інвестиційної</w:t>
      </w:r>
      <w:r w:rsidRPr="00731F5F">
        <w:rPr>
          <w:rFonts w:ascii="Times New Roman" w:hAnsi="Times New Roman" w:cs="Times New Roman"/>
          <w:b/>
          <w:bCs/>
        </w:rPr>
        <w:t xml:space="preserve"> програми на 20</w:t>
      </w:r>
      <w:r w:rsidR="007D7B13">
        <w:rPr>
          <w:rFonts w:ascii="Times New Roman" w:hAnsi="Times New Roman" w:cs="Times New Roman"/>
          <w:b/>
          <w:bCs/>
        </w:rPr>
        <w:t>18</w:t>
      </w:r>
      <w:r w:rsidRPr="00731F5F">
        <w:rPr>
          <w:rFonts w:ascii="Times New Roman" w:hAnsi="Times New Roman" w:cs="Times New Roman"/>
          <w:b/>
          <w:bCs/>
        </w:rPr>
        <w:t xml:space="preserve"> </w:t>
      </w:r>
      <w:r w:rsidRPr="00731F5F">
        <w:rPr>
          <w:rFonts w:ascii="Times New Roman" w:hAnsi="Times New Roman" w:cs="Times New Roman"/>
          <w:sz w:val="28"/>
          <w:szCs w:val="28"/>
        </w:rPr>
        <w:t>–</w:t>
      </w:r>
      <w:r w:rsidRPr="00731F5F">
        <w:rPr>
          <w:rFonts w:ascii="Times New Roman" w:hAnsi="Times New Roman" w:cs="Times New Roman"/>
          <w:b/>
          <w:bCs/>
        </w:rPr>
        <w:t xml:space="preserve"> 20</w:t>
      </w:r>
      <w:r w:rsidR="007D7B13">
        <w:rPr>
          <w:rFonts w:ascii="Times New Roman" w:hAnsi="Times New Roman" w:cs="Times New Roman"/>
          <w:b/>
          <w:bCs/>
        </w:rPr>
        <w:t>25</w:t>
      </w:r>
      <w:r w:rsidRPr="00731F5F">
        <w:rPr>
          <w:rFonts w:ascii="Times New Roman" w:hAnsi="Times New Roman" w:cs="Times New Roman"/>
          <w:b/>
          <w:bCs/>
        </w:rPr>
        <w:t xml:space="preserve"> роки</w:t>
      </w:r>
    </w:p>
    <w:p w:rsidR="00407E90" w:rsidRDefault="00731F5F" w:rsidP="00407E90">
      <w:pPr>
        <w:spacing w:after="0"/>
        <w:jc w:val="center"/>
      </w:pPr>
      <w:r w:rsidRPr="00683D9C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Філія «Теплоенергоцентр» ТОВ «Гідроелектроцентр»</w:t>
      </w:r>
      <w:r w:rsidR="00407E90">
        <w:t xml:space="preserve"> </w:t>
      </w:r>
    </w:p>
    <w:p w:rsidR="00530F4E" w:rsidRPr="00F95D2D" w:rsidRDefault="00407E90" w:rsidP="00407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95D2D">
        <w:rPr>
          <w:rFonts w:ascii="Times New Roman" w:hAnsi="Times New Roman" w:cs="Times New Roman"/>
          <w:sz w:val="16"/>
          <w:szCs w:val="16"/>
        </w:rPr>
        <w:t>(найменування ліцензіата)</w:t>
      </w:r>
    </w:p>
    <w:tbl>
      <w:tblPr>
        <w:tblpPr w:leftFromText="180" w:rightFromText="180" w:vertAnchor="text" w:tblpY="1"/>
        <w:tblOverlap w:val="never"/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"/>
        <w:gridCol w:w="1883"/>
        <w:gridCol w:w="461"/>
        <w:gridCol w:w="705"/>
        <w:gridCol w:w="1047"/>
        <w:gridCol w:w="947"/>
        <w:gridCol w:w="749"/>
        <w:gridCol w:w="31"/>
        <w:gridCol w:w="50"/>
        <w:gridCol w:w="25"/>
        <w:gridCol w:w="16"/>
        <w:gridCol w:w="13"/>
        <w:gridCol w:w="13"/>
        <w:gridCol w:w="620"/>
        <w:gridCol w:w="850"/>
        <w:gridCol w:w="1098"/>
        <w:gridCol w:w="1013"/>
        <w:gridCol w:w="1098"/>
        <w:gridCol w:w="818"/>
        <w:gridCol w:w="638"/>
        <w:gridCol w:w="591"/>
        <w:gridCol w:w="686"/>
        <w:gridCol w:w="406"/>
        <w:gridCol w:w="396"/>
        <w:gridCol w:w="686"/>
        <w:gridCol w:w="340"/>
      </w:tblGrid>
      <w:tr w:rsidR="00DF7022" w:rsidRPr="00731F5F" w:rsidTr="000057FF">
        <w:trPr>
          <w:trHeight w:val="741"/>
        </w:trPr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Найменування заходів (пооб'єктно)</w:t>
            </w:r>
          </w:p>
        </w:tc>
        <w:tc>
          <w:tcPr>
            <w:tcW w:w="1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30F4E" w:rsidRPr="00731F5F" w:rsidRDefault="00530F4E" w:rsidP="001E29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Кількісний показник (одиниця виміру)</w:t>
            </w:r>
          </w:p>
        </w:tc>
        <w:tc>
          <w:tcPr>
            <w:tcW w:w="228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За способом виконання,  тис. грн (без ПДВ)</w:t>
            </w:r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Графік здійснення заходів та використання коштів на плановий та прогнозний періоди, тис. грн (без ПДВ)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0F4E" w:rsidRPr="00731F5F" w:rsidRDefault="00530F4E" w:rsidP="001E293D">
            <w:pPr>
              <w:spacing w:after="0"/>
              <w:ind w:left="113" w:righ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Строк окупності (місяців) **</w:t>
            </w:r>
          </w:p>
        </w:tc>
        <w:tc>
          <w:tcPr>
            <w:tcW w:w="1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0F4E" w:rsidRPr="00731F5F" w:rsidRDefault="00530F4E" w:rsidP="001E29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0F4E" w:rsidRPr="00731F5F" w:rsidRDefault="00530F4E" w:rsidP="001E29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Економія паливно-енергетичних ресурсів (тонни умовного палива/плановий період)</w:t>
            </w:r>
          </w:p>
        </w:tc>
        <w:tc>
          <w:tcPr>
            <w:tcW w:w="1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30F4E" w:rsidRPr="00731F5F" w:rsidRDefault="00530F4E" w:rsidP="001E29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Економічний ефект (тис. грн) ***</w:t>
            </w:r>
          </w:p>
        </w:tc>
      </w:tr>
      <w:tr w:rsidR="00DF7022" w:rsidRPr="00731F5F" w:rsidTr="000057FF">
        <w:trPr>
          <w:trHeight w:val="285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загальна сума</w:t>
            </w:r>
          </w:p>
        </w:tc>
        <w:tc>
          <w:tcPr>
            <w:tcW w:w="205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з урахуванням:</w:t>
            </w: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господарський (вартість матеріальних ресурсів)</w:t>
            </w:r>
          </w:p>
        </w:tc>
        <w:tc>
          <w:tcPr>
            <w:tcW w:w="2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підрядний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плановий період</w:t>
            </w:r>
          </w:p>
        </w:tc>
        <w:tc>
          <w:tcPr>
            <w:tcW w:w="12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191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амортизаційні відрахування</w:t>
            </w:r>
          </w:p>
        </w:tc>
        <w:tc>
          <w:tcPr>
            <w:tcW w:w="3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виробничі інвестиції з прибутку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позичкові кошти</w:t>
            </w:r>
          </w:p>
        </w:tc>
        <w:tc>
          <w:tcPr>
            <w:tcW w:w="234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залишкові кошти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інші залучені кошти, з них:</w:t>
            </w:r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бюджетні кошти (не підлягають поверненню)</w:t>
            </w: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1380"/>
        </w:trPr>
        <w:tc>
          <w:tcPr>
            <w:tcW w:w="1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підлягають поверненню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не підлягають поверненню</w:t>
            </w:r>
          </w:p>
        </w:tc>
        <w:tc>
          <w:tcPr>
            <w:tcW w:w="321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1-й рік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2-й рік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n*-й  рік</w:t>
            </w:r>
          </w:p>
        </w:tc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5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057FF" w:rsidRPr="00731F5F" w:rsidTr="001E293D">
        <w:trPr>
          <w:trHeight w:val="3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7FF" w:rsidRPr="00475D96" w:rsidRDefault="000057FF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D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6" w:type="pct"/>
            <w:gridSpan w:val="2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7FF" w:rsidRPr="00A77982" w:rsidRDefault="000057FF" w:rsidP="00AE6D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Будівництво, реконструкція та модернізація об’єктів теплопостачання, з урахуванням:</w:t>
            </w:r>
          </w:p>
        </w:tc>
      </w:tr>
      <w:tr w:rsidR="000057FF" w:rsidRPr="00731F5F" w:rsidTr="001E293D">
        <w:trPr>
          <w:trHeight w:val="3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57FF" w:rsidRPr="00475D96" w:rsidRDefault="000057FF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D9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826" w:type="pct"/>
            <w:gridSpan w:val="2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7FF" w:rsidRPr="00A77982" w:rsidRDefault="000057FF" w:rsidP="00AE6D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DF7022" w:rsidRPr="00731F5F" w:rsidTr="000057FF">
        <w:trPr>
          <w:trHeight w:val="30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4" w:type="pct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85"/>
        </w:trPr>
        <w:tc>
          <w:tcPr>
            <w:tcW w:w="91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1.1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D96" w:rsidRPr="00731F5F" w:rsidTr="001E293D">
        <w:trPr>
          <w:trHeight w:val="28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96" w:rsidRPr="00731F5F" w:rsidRDefault="00475D96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826" w:type="pct"/>
            <w:gridSpan w:val="2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475D96" w:rsidRPr="00475D96" w:rsidRDefault="000057FF" w:rsidP="001E293D">
            <w:pPr>
              <w:spacing w:after="0" w:line="240" w:lineRule="auto"/>
              <w:rPr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 xml:space="preserve">Заходи щодо забезпечення технологічного та/або комерційного обліку ресурсів </w:t>
            </w:r>
            <w:r w:rsidRPr="00A77982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(з урахуванням вимог Закону України «Про комерційний облік теплової енергії та водопостачання»)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, з них:</w:t>
            </w:r>
          </w:p>
        </w:tc>
      </w:tr>
      <w:tr w:rsidR="00DF7022" w:rsidRPr="00731F5F" w:rsidTr="000057FF">
        <w:trPr>
          <w:trHeight w:val="31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70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1.2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D96" w:rsidRPr="00731F5F" w:rsidTr="001E293D">
        <w:trPr>
          <w:trHeight w:val="31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D96" w:rsidRPr="00475D96" w:rsidRDefault="00475D96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D9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826" w:type="pct"/>
            <w:gridSpan w:val="2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475D96" w:rsidRPr="00475D96" w:rsidRDefault="000057FF" w:rsidP="001E293D">
            <w:pPr>
              <w:spacing w:after="0"/>
              <w:rPr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заходи, з них:</w:t>
            </w:r>
          </w:p>
        </w:tc>
      </w:tr>
      <w:tr w:rsidR="00DF7022" w:rsidRPr="00731F5F" w:rsidTr="000057FF">
        <w:trPr>
          <w:trHeight w:val="34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85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1.3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70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пунктом 1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7FF" w:rsidRPr="00731F5F" w:rsidTr="001E293D">
        <w:trPr>
          <w:trHeight w:val="13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FF" w:rsidRPr="001E293D" w:rsidRDefault="000057FF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293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826" w:type="pct"/>
            <w:gridSpan w:val="2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7FF" w:rsidRPr="00A77982" w:rsidRDefault="000057FF" w:rsidP="00AE6D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заходи</w:t>
            </w:r>
          </w:p>
        </w:tc>
      </w:tr>
      <w:tr w:rsidR="000057FF" w:rsidRPr="00731F5F" w:rsidTr="001E293D">
        <w:trPr>
          <w:trHeight w:val="4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FF" w:rsidRPr="001E293D" w:rsidRDefault="000057FF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293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826" w:type="pct"/>
            <w:gridSpan w:val="2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0057FF" w:rsidRPr="00A77982" w:rsidRDefault="000057FF" w:rsidP="00AE6D7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DF7022" w:rsidRPr="00731F5F" w:rsidTr="005C6450">
        <w:trPr>
          <w:trHeight w:val="34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7" w:type="pct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70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2.1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1E293D">
        <w:trPr>
          <w:trHeight w:val="189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826" w:type="pct"/>
            <w:gridSpan w:val="2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DF7022" w:rsidRPr="001E293D" w:rsidRDefault="000057FF" w:rsidP="001E293D">
            <w:pPr>
              <w:spacing w:after="0"/>
              <w:rPr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 xml:space="preserve">Заходи щодо забезпечення технологічного та/або комерційного обліку ресурсів </w:t>
            </w:r>
            <w:r w:rsidRPr="00A77982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(з урахуванням вимог Закону України «Про комерційний облік теплової енергії та водопостачання»)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, з них:</w:t>
            </w:r>
          </w:p>
        </w:tc>
      </w:tr>
      <w:tr w:rsidR="00DF7022" w:rsidRPr="00731F5F" w:rsidTr="000057FF">
        <w:trPr>
          <w:trHeight w:val="255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300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2.2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1E293D">
        <w:trPr>
          <w:trHeight w:val="27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022" w:rsidRPr="00731F5F" w:rsidRDefault="00DF7022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826" w:type="pct"/>
            <w:gridSpan w:val="25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DF7022" w:rsidRPr="001E293D" w:rsidRDefault="000057FF" w:rsidP="001E293D">
            <w:pPr>
              <w:spacing w:after="0"/>
              <w:rPr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заходи, з них:</w:t>
            </w:r>
          </w:p>
        </w:tc>
      </w:tr>
      <w:tr w:rsidR="00DF7022" w:rsidRPr="00731F5F" w:rsidTr="000057FF">
        <w:trPr>
          <w:trHeight w:val="240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55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2.3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85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Усього за пунктом 2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22" w:rsidRPr="00731F5F" w:rsidTr="000057FF">
        <w:trPr>
          <w:trHeight w:val="230"/>
        </w:trPr>
        <w:tc>
          <w:tcPr>
            <w:tcW w:w="9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F4E" w:rsidRPr="00731F5F" w:rsidRDefault="00530F4E" w:rsidP="001E2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F4E" w:rsidRPr="00731F5F" w:rsidTr="001E293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216"/>
        </w:trPr>
        <w:tc>
          <w:tcPr>
            <w:tcW w:w="9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Примітки:</w:t>
            </w:r>
          </w:p>
        </w:tc>
        <w:tc>
          <w:tcPr>
            <w:tcW w:w="4081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n* – кількість років інвестиційної програми.</w:t>
            </w:r>
          </w:p>
        </w:tc>
      </w:tr>
      <w:tr w:rsidR="00530F4E" w:rsidRPr="00731F5F" w:rsidTr="001E293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86"/>
        </w:trPr>
        <w:tc>
          <w:tcPr>
            <w:tcW w:w="9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** Суми витрат по заходах та економічний ефект від їх упровадження при розрахунку строку окупності враховувати без ПДВ.</w:t>
            </w:r>
          </w:p>
        </w:tc>
      </w:tr>
      <w:tr w:rsidR="00530F4E" w:rsidRPr="00731F5F" w:rsidTr="001E293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90"/>
        </w:trPr>
        <w:tc>
          <w:tcPr>
            <w:tcW w:w="919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*** Складові розрахунку економічного ефекту від упровадження заходів ураховувати без ПДВ.</w:t>
            </w:r>
          </w:p>
        </w:tc>
      </w:tr>
      <w:tr w:rsidR="00530F4E" w:rsidRPr="00731F5F" w:rsidTr="001E293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81"/>
        </w:trPr>
        <w:tc>
          <w:tcPr>
            <w:tcW w:w="919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1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4E" w:rsidRPr="00731F5F" w:rsidRDefault="00530F4E" w:rsidP="001E29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1F5F">
              <w:rPr>
                <w:rFonts w:ascii="Times New Roman" w:hAnsi="Times New Roman" w:cs="Times New Roman"/>
                <w:sz w:val="16"/>
                <w:szCs w:val="16"/>
              </w:rPr>
              <w:t>х – ліцензіатом не заповнюється.</w:t>
            </w:r>
          </w:p>
        </w:tc>
      </w:tr>
    </w:tbl>
    <w:p w:rsidR="00A77982" w:rsidRDefault="00A77982"/>
    <w:tbl>
      <w:tblPr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6"/>
        <w:gridCol w:w="2854"/>
        <w:gridCol w:w="6577"/>
      </w:tblGrid>
      <w:tr w:rsidR="00530F4E" w:rsidRPr="00731F5F" w:rsidTr="00A77982">
        <w:trPr>
          <w:trHeight w:val="517"/>
        </w:trPr>
        <w:tc>
          <w:tcPr>
            <w:tcW w:w="6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F4E" w:rsidRPr="00731F5F" w:rsidRDefault="00530F4E" w:rsidP="0019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5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  <w:r w:rsidRPr="00731F5F">
              <w:rPr>
                <w:rFonts w:ascii="Times New Roman" w:hAnsi="Times New Roman" w:cs="Times New Roman"/>
                <w:sz w:val="24"/>
                <w:szCs w:val="24"/>
              </w:rPr>
              <w:br/>
              <w:t>(посада відповідального виконавця)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F4E" w:rsidRPr="00731F5F" w:rsidRDefault="00530F4E" w:rsidP="0019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5F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731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(підпис)</w:t>
            </w:r>
          </w:p>
        </w:tc>
        <w:tc>
          <w:tcPr>
            <w:tcW w:w="65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0F4E" w:rsidRPr="00731F5F" w:rsidRDefault="00530F4E" w:rsidP="0019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5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731F5F">
              <w:rPr>
                <w:rFonts w:ascii="Times New Roman" w:hAnsi="Times New Roman" w:cs="Times New Roman"/>
                <w:sz w:val="24"/>
                <w:szCs w:val="24"/>
              </w:rPr>
              <w:br/>
              <w:t>(прізвище, ім’я, по батькові)</w:t>
            </w:r>
          </w:p>
        </w:tc>
      </w:tr>
      <w:tr w:rsidR="00530F4E" w:rsidRPr="00731F5F" w:rsidTr="00731F5F">
        <w:trPr>
          <w:trHeight w:val="4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F4E" w:rsidRPr="00731F5F" w:rsidRDefault="00530F4E" w:rsidP="0019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F4E" w:rsidRPr="00731F5F" w:rsidRDefault="00530F4E" w:rsidP="00194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F4E" w:rsidRPr="00731F5F" w:rsidRDefault="00530F4E" w:rsidP="001942AA">
            <w:pPr>
              <w:rPr>
                <w:rFonts w:ascii="Times New Roman" w:hAnsi="Times New Roman" w:cs="Times New Roman"/>
              </w:rPr>
            </w:pPr>
          </w:p>
        </w:tc>
      </w:tr>
    </w:tbl>
    <w:p w:rsidR="004362E3" w:rsidRDefault="004362E3">
      <w:r>
        <w:br w:type="page"/>
      </w:r>
    </w:p>
    <w:tbl>
      <w:tblPr>
        <w:tblpPr w:leftFromText="180" w:rightFromText="180" w:vertAnchor="text" w:horzAnchor="margin" w:tblpY="148"/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0"/>
        <w:gridCol w:w="7405"/>
      </w:tblGrid>
      <w:tr w:rsidR="00A77982" w:rsidRPr="00D404D8" w:rsidTr="00A77982">
        <w:trPr>
          <w:trHeight w:val="727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</w:p>
          <w:p w:rsid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Рішення____________________________</w:t>
            </w:r>
          </w:p>
          <w:p w:rsidR="00A77982" w:rsidRPr="00A77982" w:rsidRDefault="00A77982" w:rsidP="00F95D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982" w:rsidRPr="00A77982" w:rsidRDefault="00A77982" w:rsidP="00F95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  <w:r w:rsidRPr="00A77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982">
              <w:rPr>
                <w:rFonts w:ascii="Times New Roman" w:hAnsi="Times New Roman" w:cs="Times New Roman"/>
                <w:sz w:val="18"/>
                <w:szCs w:val="18"/>
              </w:rPr>
              <w:t>(найменування органу місцевого самоврядування)</w:t>
            </w:r>
          </w:p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від ____________________ № _______</w:t>
            </w:r>
          </w:p>
          <w:p w:rsidR="00A77982" w:rsidRPr="00A77982" w:rsidRDefault="00A77982" w:rsidP="00A7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A77982">
            <w:pPr>
              <w:spacing w:after="0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A77982" w:rsidRPr="00A77982" w:rsidRDefault="00A77982" w:rsidP="00F95D2D">
            <w:pPr>
              <w:spacing w:after="0" w:line="240" w:lineRule="auto"/>
              <w:ind w:left="2008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r w:rsidRPr="00A77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</w:t>
            </w:r>
            <w:r w:rsidRPr="00A77982">
              <w:rPr>
                <w:rFonts w:ascii="Times New Roman" w:hAnsi="Times New Roman" w:cs="Times New Roman"/>
                <w:sz w:val="18"/>
                <w:szCs w:val="18"/>
              </w:rPr>
              <w:t>(посадова особа ліцензіата)</w:t>
            </w:r>
          </w:p>
          <w:p w:rsidR="00A77982" w:rsidRPr="00A77982" w:rsidRDefault="00A77982" w:rsidP="00F95D2D">
            <w:pPr>
              <w:spacing w:after="0" w:line="240" w:lineRule="auto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r w:rsidRPr="00A77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7982">
              <w:rPr>
                <w:rFonts w:ascii="Times New Roman" w:hAnsi="Times New Roman" w:cs="Times New Roman"/>
                <w:sz w:val="18"/>
                <w:szCs w:val="18"/>
              </w:rPr>
              <w:t xml:space="preserve">          (підпис)                                      (П.І.Б.)</w:t>
            </w:r>
          </w:p>
          <w:p w:rsidR="00A77982" w:rsidRPr="00A77982" w:rsidRDefault="00A77982" w:rsidP="00A77982">
            <w:pPr>
              <w:spacing w:after="0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2" w:rsidRPr="00A77982" w:rsidRDefault="00A77982" w:rsidP="00A77982">
            <w:pPr>
              <w:spacing w:after="0"/>
              <w:ind w:left="20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77982">
              <w:rPr>
                <w:rFonts w:ascii="Times New Roman" w:hAnsi="Times New Roman" w:cs="Times New Roman"/>
                <w:sz w:val="24"/>
                <w:szCs w:val="24"/>
              </w:rPr>
              <w:t>"___" ____________ 20____ року</w:t>
            </w:r>
          </w:p>
        </w:tc>
      </w:tr>
    </w:tbl>
    <w:p w:rsidR="00A77982" w:rsidRPr="00A77982" w:rsidRDefault="003649D8" w:rsidP="00A77982">
      <w:pPr>
        <w:tabs>
          <w:tab w:val="left" w:pos="2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A77982" w:rsidRPr="00A77982">
          <w:rPr>
            <w:rFonts w:ascii="Times New Roman" w:hAnsi="Times New Roman" w:cs="Times New Roman"/>
            <w:b/>
            <w:bCs/>
            <w:sz w:val="24"/>
            <w:szCs w:val="24"/>
          </w:rPr>
          <w:t>ФІНАНСОВИЙ ПЛАН</w:t>
        </w:r>
      </w:hyperlink>
      <w:r w:rsidR="00A77982" w:rsidRPr="00A77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982" w:rsidRPr="00A77982">
        <w:rPr>
          <w:rFonts w:ascii="Times New Roman" w:hAnsi="Times New Roman" w:cs="Times New Roman"/>
          <w:b/>
          <w:bCs/>
          <w:sz w:val="24"/>
          <w:szCs w:val="24"/>
        </w:rPr>
        <w:br/>
        <w:t>використання коштів для виконання інвестиційної програми та їх урахування у структурі тарифів на 12 місяців</w:t>
      </w:r>
    </w:p>
    <w:p w:rsidR="00407E90" w:rsidRDefault="00A77982" w:rsidP="00407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A77982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Філія «Теплоенергоцентр» ТОВ «Гідроелектроцентр</w:t>
      </w:r>
    </w:p>
    <w:p w:rsidR="00407E90" w:rsidRPr="000930B1" w:rsidRDefault="00407E90" w:rsidP="00407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0930B1">
        <w:rPr>
          <w:rFonts w:ascii="Times New Roman" w:hAnsi="Times New Roman" w:cs="Times New Roman"/>
          <w:sz w:val="16"/>
          <w:szCs w:val="16"/>
        </w:rPr>
        <w:t>(найменування ліцензіата)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"/>
        <w:gridCol w:w="1157"/>
        <w:gridCol w:w="616"/>
        <w:gridCol w:w="1122"/>
        <w:gridCol w:w="984"/>
        <w:gridCol w:w="1292"/>
        <w:gridCol w:w="934"/>
        <w:gridCol w:w="836"/>
        <w:gridCol w:w="975"/>
        <w:gridCol w:w="1110"/>
        <w:gridCol w:w="1248"/>
        <w:gridCol w:w="1107"/>
        <w:gridCol w:w="830"/>
        <w:gridCol w:w="547"/>
        <w:gridCol w:w="503"/>
        <w:gridCol w:w="827"/>
        <w:gridCol w:w="689"/>
        <w:gridCol w:w="437"/>
      </w:tblGrid>
      <w:tr w:rsidR="00A77982" w:rsidRPr="000930B1" w:rsidTr="00BF2572">
        <w:trPr>
          <w:trHeight w:val="483"/>
        </w:trPr>
        <w:tc>
          <w:tcPr>
            <w:tcW w:w="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№ з/п</w:t>
            </w:r>
          </w:p>
        </w:tc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Найменування заходів (пооб'єктно)</w:t>
            </w:r>
          </w:p>
        </w:tc>
        <w:tc>
          <w:tcPr>
            <w:tcW w:w="1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7982" w:rsidRPr="000930B1" w:rsidRDefault="00A77982" w:rsidP="00436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Кількісний показник (одиниця виміру)</w:t>
            </w:r>
          </w:p>
        </w:tc>
        <w:tc>
          <w:tcPr>
            <w:tcW w:w="27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0930B1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За способом виконання,   тис. грн (без ПДВ)</w:t>
            </w:r>
          </w:p>
        </w:tc>
        <w:tc>
          <w:tcPr>
            <w:tcW w:w="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A77982" w:rsidRPr="000930B1" w:rsidRDefault="00A77982" w:rsidP="00436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Строк окупності (місяців) **</w:t>
            </w:r>
          </w:p>
        </w:tc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7982" w:rsidRPr="000930B1" w:rsidRDefault="00A77982" w:rsidP="00436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7982" w:rsidRPr="000930B1" w:rsidRDefault="00A77982" w:rsidP="00436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Економія паливно-енергетичних ресурсів (тонни умовного палива/прогнозний період)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77982" w:rsidRPr="000930B1" w:rsidRDefault="00A77982" w:rsidP="00436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Економія фонду заробітної плати, (тис грн/прогнозний період)</w:t>
            </w:r>
          </w:p>
        </w:tc>
        <w:tc>
          <w:tcPr>
            <w:tcW w:w="1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A77982" w:rsidRPr="000930B1" w:rsidRDefault="00A77982" w:rsidP="004362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B1">
              <w:rPr>
                <w:rFonts w:ascii="Times New Roman" w:hAnsi="Times New Roman" w:cs="Times New Roman"/>
                <w:sz w:val="16"/>
                <w:szCs w:val="16"/>
              </w:rPr>
              <w:t>Економічний ефект (тис. грн ) ***</w:t>
            </w:r>
          </w:p>
        </w:tc>
      </w:tr>
      <w:tr w:rsidR="00A77982" w:rsidRPr="00A77982" w:rsidTr="00BF2572">
        <w:trPr>
          <w:trHeight w:val="282"/>
        </w:trPr>
        <w:tc>
          <w:tcPr>
            <w:tcW w:w="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загальна сума</w:t>
            </w:r>
          </w:p>
        </w:tc>
        <w:tc>
          <w:tcPr>
            <w:tcW w:w="234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 урахуванням:</w:t>
            </w:r>
          </w:p>
        </w:tc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господарський (вартість матеріальних ресурсів)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підрядний</w:t>
            </w:r>
          </w:p>
        </w:tc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505"/>
        </w:trPr>
        <w:tc>
          <w:tcPr>
            <w:tcW w:w="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амортизаційні відрахування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виробничі інвестиції               з прибутку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позичкові кошти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залишкові кошти</w:t>
            </w:r>
          </w:p>
        </w:tc>
        <w:tc>
          <w:tcPr>
            <w:tcW w:w="66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залучені кошти, з них:</w:t>
            </w: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бюджетні кошти (не підлягають поверненню)</w:t>
            </w:r>
          </w:p>
        </w:tc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362"/>
        </w:trPr>
        <w:tc>
          <w:tcPr>
            <w:tcW w:w="1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підлягають поверненню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не підлягають поверненню</w:t>
            </w: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52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77982" w:rsidRPr="00A77982" w:rsidTr="00BF2572">
        <w:trPr>
          <w:trHeight w:val="297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Будівництво, реконструкція та модернізація об’єктів теплопостачання, з урахуванням:</w:t>
            </w:r>
          </w:p>
        </w:tc>
      </w:tr>
      <w:tr w:rsidR="00A77982" w:rsidRPr="00A77982" w:rsidTr="00BF2572">
        <w:trPr>
          <w:trHeight w:val="297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A77982" w:rsidRPr="00A77982" w:rsidTr="00B751BF">
        <w:trPr>
          <w:trHeight w:val="297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82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1.1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F2572">
        <w:trPr>
          <w:trHeight w:val="282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 xml:space="preserve">Заходи щодо забезпечення технологічного та/або комерційного обліку ресурсів </w:t>
            </w:r>
            <w:r w:rsidRPr="00A77982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(з урахуванням вимог Закону України «Про комерційний облік теплової енергії та водопостачання»)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, з них:</w:t>
            </w:r>
          </w:p>
        </w:tc>
      </w:tr>
      <w:tr w:rsidR="00A77982" w:rsidRPr="00A77982" w:rsidTr="00B751BF">
        <w:trPr>
          <w:trHeight w:val="312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6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1.2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F2572">
        <w:trPr>
          <w:trHeight w:val="312"/>
        </w:trPr>
        <w:tc>
          <w:tcPr>
            <w:tcW w:w="1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839" w:type="pct"/>
            <w:gridSpan w:val="1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заходи, з них:</w:t>
            </w:r>
          </w:p>
        </w:tc>
      </w:tr>
      <w:tr w:rsidR="00A77982" w:rsidRPr="00A77982" w:rsidTr="00B751BF">
        <w:trPr>
          <w:trHeight w:val="341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82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1.3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67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пунктом 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F2572">
        <w:trPr>
          <w:trHeight w:val="326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заходи</w:t>
            </w:r>
          </w:p>
        </w:tc>
      </w:tr>
      <w:tr w:rsidR="00A77982" w:rsidRPr="00A77982" w:rsidTr="00BF2572">
        <w:trPr>
          <w:trHeight w:val="312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A77982" w:rsidRPr="00A77982" w:rsidTr="00B751BF">
        <w:trPr>
          <w:trHeight w:val="297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67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2.1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7FF" w:rsidRPr="00A77982" w:rsidTr="000057FF">
        <w:trPr>
          <w:trHeight w:val="275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FF" w:rsidRPr="00A77982" w:rsidRDefault="000057FF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7FF" w:rsidRPr="00A77982" w:rsidRDefault="000057FF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 xml:space="preserve">Заходи щодо забезпечення технологічного та/або комерційного обліку ресурсів </w:t>
            </w:r>
            <w:r w:rsidRPr="00A77982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(з урахуванням вимог Закону України «Про комерційний облік теплової енергії та водопостачання»)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, з них:</w:t>
            </w:r>
          </w:p>
        </w:tc>
      </w:tr>
      <w:tr w:rsidR="00A77982" w:rsidRPr="00A77982" w:rsidTr="00B751BF">
        <w:trPr>
          <w:trHeight w:val="252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97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2.2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F2572">
        <w:trPr>
          <w:trHeight w:val="267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839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Інші заходи, з них:</w:t>
            </w:r>
          </w:p>
        </w:tc>
      </w:tr>
      <w:tr w:rsidR="00A77982" w:rsidRPr="00A77982" w:rsidTr="00B751BF">
        <w:trPr>
          <w:trHeight w:val="237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52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підпунктом 2.3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282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пунктом 2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B751BF">
        <w:trPr>
          <w:trHeight w:val="490"/>
        </w:trPr>
        <w:tc>
          <w:tcPr>
            <w:tcW w:w="7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982" w:rsidRPr="00A77982" w:rsidRDefault="00A77982" w:rsidP="004362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982" w:rsidRPr="00A77982" w:rsidTr="00A779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220"/>
        </w:trPr>
        <w:tc>
          <w:tcPr>
            <w:tcW w:w="7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Примітки:</w:t>
            </w:r>
          </w:p>
        </w:tc>
        <w:tc>
          <w:tcPr>
            <w:tcW w:w="427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n* – кількість років інвестиційної програми.</w:t>
            </w:r>
          </w:p>
        </w:tc>
      </w:tr>
      <w:tr w:rsidR="00A77982" w:rsidRPr="00A77982" w:rsidTr="00A779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09"/>
        </w:trPr>
        <w:tc>
          <w:tcPr>
            <w:tcW w:w="7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** Суми витрат по заходах та економічний ефект від їх упровадження при розрахунку строку окупності враховувати без ПДВ.</w:t>
            </w:r>
          </w:p>
        </w:tc>
      </w:tr>
      <w:tr w:rsidR="00A77982" w:rsidRPr="00A77982" w:rsidTr="00A7798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197"/>
        </w:trPr>
        <w:tc>
          <w:tcPr>
            <w:tcW w:w="7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*** Складові розрахунку економічного ефекту від упровадження заходів ураховувати без ПДВ.</w:t>
            </w:r>
          </w:p>
        </w:tc>
      </w:tr>
      <w:tr w:rsidR="00A77982" w:rsidRPr="00A77982" w:rsidTr="00BF257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20"/>
        </w:trPr>
        <w:tc>
          <w:tcPr>
            <w:tcW w:w="7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7982" w:rsidRPr="00A77982" w:rsidRDefault="00A77982" w:rsidP="004362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х – ліцензіатом не заповнюється.</w:t>
            </w:r>
          </w:p>
        </w:tc>
      </w:tr>
    </w:tbl>
    <w:p w:rsidR="00A77982" w:rsidRPr="00A77982" w:rsidRDefault="00A77982" w:rsidP="00A7798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1"/>
        <w:gridCol w:w="2885"/>
        <w:gridCol w:w="6588"/>
      </w:tblGrid>
      <w:tr w:rsidR="00A77982" w:rsidRPr="00A77982" w:rsidTr="00BF2572">
        <w:trPr>
          <w:trHeight w:val="45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BF2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br/>
              <w:t>(посада відповідального виконавця)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BF2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 xml:space="preserve">___________ 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(підпис)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77982" w:rsidRPr="00A77982" w:rsidRDefault="00A77982" w:rsidP="00BF2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98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 </w:t>
            </w:r>
            <w:r w:rsidRPr="00A779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(прізвище, ім’я, по батькові)</w:t>
            </w:r>
          </w:p>
        </w:tc>
      </w:tr>
    </w:tbl>
    <w:p w:rsidR="004362E3" w:rsidRDefault="004362E3" w:rsidP="00A77982"/>
    <w:p w:rsidR="00530F4E" w:rsidRPr="004362E3" w:rsidRDefault="00530F4E">
      <w:pPr>
        <w:sectPr w:rsidR="00530F4E" w:rsidRPr="004362E3" w:rsidSect="000930B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469FB" w:rsidRPr="00F51107" w:rsidRDefault="005469FB" w:rsidP="00427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1. ВСТУП</w:t>
      </w:r>
    </w:p>
    <w:p w:rsidR="005469FB" w:rsidRPr="00F21625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1.1. Мета розробки інвестиційної програми</w:t>
      </w:r>
      <w:r w:rsidR="001C0D42">
        <w:rPr>
          <w:rFonts w:ascii="Times New Roman" w:hAnsi="Times New Roman" w:cs="Times New Roman"/>
          <w:b/>
          <w:sz w:val="24"/>
          <w:szCs w:val="24"/>
        </w:rPr>
        <w:t>.</w:t>
      </w:r>
    </w:p>
    <w:p w:rsidR="00053013" w:rsidRPr="00F51107" w:rsidRDefault="00847338" w:rsidP="000530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Головна</w:t>
      </w:r>
      <w:r w:rsidR="005469FB" w:rsidRPr="00F51107">
        <w:rPr>
          <w:rFonts w:ascii="Times New Roman" w:hAnsi="Times New Roman" w:cs="Times New Roman"/>
          <w:b/>
          <w:sz w:val="24"/>
          <w:szCs w:val="24"/>
        </w:rPr>
        <w:t xml:space="preserve"> мет</w:t>
      </w:r>
      <w:r w:rsidRPr="00F51107">
        <w:rPr>
          <w:rFonts w:ascii="Times New Roman" w:hAnsi="Times New Roman" w:cs="Times New Roman"/>
          <w:b/>
          <w:sz w:val="24"/>
          <w:szCs w:val="24"/>
        </w:rPr>
        <w:t>а</w:t>
      </w:r>
      <w:r w:rsidR="005469FB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b/>
          <w:sz w:val="24"/>
          <w:szCs w:val="24"/>
        </w:rPr>
        <w:t xml:space="preserve">інвестиційної </w:t>
      </w:r>
      <w:r w:rsidR="005469FB" w:rsidRPr="00F51107">
        <w:rPr>
          <w:rFonts w:ascii="Times New Roman" w:hAnsi="Times New Roman" w:cs="Times New Roman"/>
          <w:b/>
          <w:sz w:val="24"/>
          <w:szCs w:val="24"/>
        </w:rPr>
        <w:t>програми</w:t>
      </w:r>
      <w:r w:rsidRPr="00F5110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51107">
        <w:rPr>
          <w:rFonts w:ascii="Times New Roman" w:hAnsi="Times New Roman" w:cs="Times New Roman"/>
          <w:sz w:val="24"/>
          <w:szCs w:val="24"/>
        </w:rPr>
        <w:t xml:space="preserve"> за рахунок інвестиційної складової в тарифі:</w:t>
      </w:r>
    </w:p>
    <w:p w:rsidR="00434F2E" w:rsidRPr="00F51107" w:rsidRDefault="00053013" w:rsidP="00434F2E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 xml:space="preserve">Підвищити ефективність і надійність функціонування шляхом </w:t>
      </w:r>
      <w:r w:rsidR="00434F2E" w:rsidRPr="00F51107">
        <w:rPr>
          <w:rFonts w:ascii="Times New Roman" w:hAnsi="Times New Roman"/>
          <w:sz w:val="24"/>
          <w:szCs w:val="24"/>
          <w:lang w:val="uk-UA"/>
        </w:rPr>
        <w:t>заміни</w:t>
      </w:r>
      <w:r w:rsidRPr="00F51107">
        <w:rPr>
          <w:rFonts w:ascii="Times New Roman" w:hAnsi="Times New Roman"/>
          <w:sz w:val="24"/>
          <w:szCs w:val="24"/>
          <w:lang w:val="uk-UA"/>
        </w:rPr>
        <w:t xml:space="preserve"> існуючого теплогенеруючого обладнання;</w:t>
      </w:r>
    </w:p>
    <w:p w:rsidR="00134BA4" w:rsidRPr="00FC1AFD" w:rsidRDefault="00134BA4" w:rsidP="00434F2E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C1AFD">
        <w:rPr>
          <w:rFonts w:ascii="Times New Roman" w:hAnsi="Times New Roman"/>
          <w:sz w:val="24"/>
          <w:szCs w:val="24"/>
          <w:lang w:val="uk-UA"/>
        </w:rPr>
        <w:t xml:space="preserve">Досягти </w:t>
      </w:r>
      <w:r w:rsidR="00A85F06" w:rsidRPr="00FC1AFD">
        <w:rPr>
          <w:rFonts w:ascii="Times New Roman" w:hAnsi="Times New Roman"/>
          <w:sz w:val="24"/>
          <w:szCs w:val="24"/>
          <w:lang w:val="uk-UA"/>
        </w:rPr>
        <w:t>стабільного</w:t>
      </w:r>
      <w:r w:rsidR="000E0DAE" w:rsidRPr="00FC1AFD">
        <w:rPr>
          <w:rFonts w:ascii="Times New Roman" w:hAnsi="Times New Roman"/>
          <w:sz w:val="24"/>
          <w:szCs w:val="24"/>
          <w:lang w:val="uk-UA"/>
        </w:rPr>
        <w:t xml:space="preserve"> в межах санітарних норм</w:t>
      </w:r>
      <w:r w:rsidRPr="00FC1AFD">
        <w:rPr>
          <w:rFonts w:ascii="Times New Roman" w:hAnsi="Times New Roman"/>
          <w:sz w:val="24"/>
          <w:szCs w:val="24"/>
          <w:lang w:val="uk-UA"/>
        </w:rPr>
        <w:t xml:space="preserve"> температурного режиму у приміщеннях навчальних закладів, для покращення процесу навчання;</w:t>
      </w:r>
    </w:p>
    <w:p w:rsidR="00847338" w:rsidRPr="00FC1AFD" w:rsidRDefault="00847338" w:rsidP="006C0656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C1AFD">
        <w:rPr>
          <w:rFonts w:ascii="Times New Roman" w:hAnsi="Times New Roman"/>
          <w:sz w:val="24"/>
          <w:szCs w:val="24"/>
          <w:lang w:val="uk-UA"/>
        </w:rPr>
        <w:t xml:space="preserve">Знизити енергоємність виробництва шляхом </w:t>
      </w:r>
      <w:r w:rsidR="000E0DAE" w:rsidRPr="00FC1AFD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Pr="00FC1AFD">
        <w:rPr>
          <w:rFonts w:ascii="Times New Roman" w:hAnsi="Times New Roman"/>
          <w:sz w:val="24"/>
          <w:szCs w:val="24"/>
          <w:lang w:val="uk-UA"/>
        </w:rPr>
        <w:t>реконструкцій котелень та теплових мереж з впровадженням енергоефективних технологій та обладнання;</w:t>
      </w:r>
    </w:p>
    <w:p w:rsidR="00847338" w:rsidRPr="00FC1AFD" w:rsidRDefault="00847338" w:rsidP="006C0656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C1AFD">
        <w:rPr>
          <w:rFonts w:ascii="Times New Roman" w:hAnsi="Times New Roman"/>
          <w:sz w:val="24"/>
          <w:szCs w:val="24"/>
          <w:lang w:val="uk-UA"/>
        </w:rPr>
        <w:t>Зменш</w:t>
      </w:r>
      <w:r w:rsidR="008A62FB" w:rsidRPr="00FC1AFD">
        <w:rPr>
          <w:rFonts w:ascii="Times New Roman" w:hAnsi="Times New Roman"/>
          <w:sz w:val="24"/>
          <w:szCs w:val="24"/>
          <w:lang w:val="uk-UA"/>
        </w:rPr>
        <w:t>ити</w:t>
      </w:r>
      <w:r w:rsidRPr="00FC1AFD">
        <w:rPr>
          <w:rFonts w:ascii="Times New Roman" w:hAnsi="Times New Roman"/>
          <w:sz w:val="24"/>
          <w:szCs w:val="24"/>
          <w:lang w:val="uk-UA"/>
        </w:rPr>
        <w:t xml:space="preserve"> споживання паливно-енергетичних ресурсів за рахунок </w:t>
      </w:r>
      <w:r w:rsidR="00E40B47" w:rsidRPr="00FC1AFD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Pr="00FC1AFD">
        <w:rPr>
          <w:rFonts w:ascii="Times New Roman" w:hAnsi="Times New Roman"/>
          <w:sz w:val="24"/>
          <w:szCs w:val="24"/>
          <w:lang w:val="uk-UA"/>
        </w:rPr>
        <w:t>реконструкції</w:t>
      </w:r>
      <w:r w:rsidR="000D5B7C" w:rsidRPr="00FC1A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0656" w:rsidRPr="00FC1AFD">
        <w:rPr>
          <w:rFonts w:ascii="Times New Roman" w:hAnsi="Times New Roman"/>
          <w:sz w:val="24"/>
          <w:szCs w:val="24"/>
          <w:lang w:val="uk-UA"/>
        </w:rPr>
        <w:t>котелень</w:t>
      </w:r>
      <w:r w:rsidRPr="00FC1AFD">
        <w:rPr>
          <w:rFonts w:ascii="Times New Roman" w:hAnsi="Times New Roman"/>
          <w:sz w:val="24"/>
          <w:szCs w:val="24"/>
          <w:lang w:val="uk-UA"/>
        </w:rPr>
        <w:t>;</w:t>
      </w:r>
    </w:p>
    <w:p w:rsidR="000D4E56" w:rsidRPr="00F51107" w:rsidRDefault="00847338" w:rsidP="008344B8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>Впровадити сучасне котельне обладнання</w:t>
      </w:r>
      <w:r w:rsidR="001B2736" w:rsidRPr="00F51107">
        <w:rPr>
          <w:rFonts w:ascii="Times New Roman" w:hAnsi="Times New Roman"/>
          <w:sz w:val="24"/>
          <w:szCs w:val="24"/>
          <w:lang w:val="uk-UA"/>
        </w:rPr>
        <w:t>.</w:t>
      </w:r>
      <w:r w:rsidRPr="00F511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69FB" w:rsidRPr="00F51107" w:rsidRDefault="00E95BA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Основне завдання інвестиційної програми: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053013" w:rsidRPr="00F51107">
        <w:rPr>
          <w:rFonts w:ascii="Times New Roman" w:hAnsi="Times New Roman" w:cs="Times New Roman"/>
          <w:sz w:val="24"/>
          <w:szCs w:val="24"/>
        </w:rPr>
        <w:t xml:space="preserve">замінити застаріле обладнання для більш якісного та стабільного надання послуг з опалення приміщень </w:t>
      </w:r>
      <w:r w:rsidR="00F51107" w:rsidRPr="00F51107">
        <w:rPr>
          <w:rFonts w:ascii="Times New Roman" w:hAnsi="Times New Roman" w:cs="Times New Roman"/>
          <w:sz w:val="24"/>
          <w:szCs w:val="24"/>
        </w:rPr>
        <w:t>навчальних закладів</w:t>
      </w:r>
      <w:r w:rsidR="00053013" w:rsidRPr="00F51107">
        <w:rPr>
          <w:rFonts w:ascii="Times New Roman" w:hAnsi="Times New Roman" w:cs="Times New Roman"/>
          <w:sz w:val="24"/>
          <w:szCs w:val="24"/>
        </w:rPr>
        <w:t>, а також</w:t>
      </w:r>
      <w:r w:rsidR="00F51107" w:rsidRPr="00F51107">
        <w:rPr>
          <w:rFonts w:ascii="Times New Roman" w:hAnsi="Times New Roman" w:cs="Times New Roman"/>
          <w:sz w:val="24"/>
          <w:szCs w:val="24"/>
        </w:rPr>
        <w:t>,</w:t>
      </w:r>
      <w:r w:rsidR="00053013"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sz w:val="24"/>
          <w:szCs w:val="24"/>
        </w:rPr>
        <w:t>за рахунок впровадження енергозберігаючих заходів</w:t>
      </w:r>
      <w:r w:rsidR="00F51107" w:rsidRPr="00F51107">
        <w:rPr>
          <w:rFonts w:ascii="Times New Roman" w:hAnsi="Times New Roman" w:cs="Times New Roman"/>
          <w:sz w:val="24"/>
          <w:szCs w:val="24"/>
        </w:rPr>
        <w:t>,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5469FB" w:rsidRPr="00F51107">
        <w:rPr>
          <w:rFonts w:ascii="Times New Roman" w:hAnsi="Times New Roman" w:cs="Times New Roman"/>
          <w:sz w:val="24"/>
          <w:szCs w:val="24"/>
        </w:rPr>
        <w:t xml:space="preserve">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підвищення ефективності </w:t>
      </w:r>
      <w:r w:rsidR="00053013" w:rsidRPr="00F51107">
        <w:rPr>
          <w:rFonts w:ascii="Times New Roman" w:hAnsi="Times New Roman" w:cs="Times New Roman"/>
          <w:sz w:val="24"/>
          <w:szCs w:val="24"/>
        </w:rPr>
        <w:t xml:space="preserve">опалення та </w:t>
      </w:r>
      <w:r w:rsidR="005469FB" w:rsidRPr="00F51107">
        <w:rPr>
          <w:rFonts w:ascii="Times New Roman" w:hAnsi="Times New Roman" w:cs="Times New Roman"/>
          <w:sz w:val="24"/>
          <w:szCs w:val="24"/>
        </w:rPr>
        <w:t>використання палива, яке в свою чергу, при</w:t>
      </w:r>
      <w:r w:rsidR="000D4E56" w:rsidRPr="00F51107">
        <w:rPr>
          <w:rFonts w:ascii="Times New Roman" w:hAnsi="Times New Roman" w:cs="Times New Roman"/>
          <w:sz w:val="24"/>
          <w:szCs w:val="24"/>
        </w:rPr>
        <w:t>веде до</w:t>
      </w:r>
      <w:r w:rsidR="00053013" w:rsidRPr="00F51107">
        <w:rPr>
          <w:rFonts w:ascii="Times New Roman" w:hAnsi="Times New Roman" w:cs="Times New Roman"/>
          <w:sz w:val="24"/>
          <w:szCs w:val="24"/>
        </w:rPr>
        <w:t xml:space="preserve"> стабільної температури в приміщеннях та</w:t>
      </w:r>
      <w:r w:rsidR="000D4E56" w:rsidRPr="00F51107">
        <w:rPr>
          <w:rFonts w:ascii="Times New Roman" w:hAnsi="Times New Roman" w:cs="Times New Roman"/>
          <w:sz w:val="24"/>
          <w:szCs w:val="24"/>
        </w:rPr>
        <w:t xml:space="preserve"> зменшення рівня викидів.</w:t>
      </w:r>
    </w:p>
    <w:p w:rsidR="001D2182" w:rsidRPr="009A3457" w:rsidRDefault="001D2182" w:rsidP="00C8071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Загальна кошторисна вартість програми </w:t>
      </w:r>
      <w:r w:rsidRPr="009A3457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C80715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C80715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>74 402,88 (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дев</w:t>
      </w:r>
      <w:r w:rsidR="00E02A56" w:rsidRPr="00E02A56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ять</w:t>
      </w:r>
      <w:r w:rsidR="00C80715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мільйон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ів</w:t>
      </w:r>
      <w:r w:rsidR="00C80715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дев</w:t>
      </w:r>
      <w:r w:rsidR="00E02A56" w:rsidRPr="00E02A56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ятсот</w:t>
      </w:r>
      <w:r w:rsidR="00C80715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сімдесят чотири тисячі чотириста дві гривні 88 копійок) грн. без ПДВ</w:t>
      </w:r>
      <w:r w:rsidRPr="009A3457">
        <w:rPr>
          <w:rFonts w:ascii="Times New Roman" w:hAnsi="Times New Roman" w:cs="Times New Roman"/>
          <w:sz w:val="24"/>
          <w:szCs w:val="24"/>
          <w:highlight w:val="yellow"/>
        </w:rPr>
        <w:t>, у тому числі:</w:t>
      </w:r>
    </w:p>
    <w:p w:rsidR="001D2182" w:rsidRPr="00F51107" w:rsidRDefault="001D2182" w:rsidP="00DD2F2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A3457">
        <w:rPr>
          <w:rFonts w:ascii="Times New Roman" w:hAnsi="Times New Roman" w:cs="Times New Roman"/>
          <w:sz w:val="24"/>
          <w:szCs w:val="24"/>
          <w:highlight w:val="yellow"/>
        </w:rPr>
        <w:t xml:space="preserve">- Амортизаційні відрахування – </w:t>
      </w:r>
      <w:r w:rsidR="0088624F" w:rsidRPr="00E47F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7 078 000,00 </w:t>
      </w:r>
      <w:r w:rsidR="00995B13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>(сім</w:t>
      </w:r>
      <w:r w:rsidR="008862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мільйонів сімдесят вісім</w:t>
      </w:r>
      <w:r w:rsidR="00995B13" w:rsidRPr="009A34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тисяч гривень 00 копійок) грн. без ПДВ</w:t>
      </w:r>
      <w:r w:rsidR="00995B13" w:rsidRPr="009A345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D2182" w:rsidRPr="00F51107" w:rsidRDefault="001D2182" w:rsidP="002753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Строк дії інвестиційної програми</w:t>
      </w:r>
      <w:r w:rsidR="001914A1">
        <w:rPr>
          <w:rFonts w:ascii="Times New Roman" w:hAnsi="Times New Roman" w:cs="Times New Roman"/>
          <w:sz w:val="24"/>
          <w:szCs w:val="24"/>
        </w:rPr>
        <w:t xml:space="preserve"> – з 01</w:t>
      </w:r>
      <w:r w:rsidR="008344B8" w:rsidRPr="00F51107">
        <w:rPr>
          <w:rFonts w:ascii="Times New Roman" w:hAnsi="Times New Roman" w:cs="Times New Roman"/>
          <w:sz w:val="24"/>
          <w:szCs w:val="24"/>
        </w:rPr>
        <w:t>.0</w:t>
      </w:r>
      <w:r w:rsidR="001914A1">
        <w:rPr>
          <w:rFonts w:ascii="Times New Roman" w:hAnsi="Times New Roman" w:cs="Times New Roman"/>
          <w:sz w:val="24"/>
          <w:szCs w:val="24"/>
        </w:rPr>
        <w:t>8</w:t>
      </w:r>
      <w:r w:rsidR="008344B8" w:rsidRPr="00F51107">
        <w:rPr>
          <w:rFonts w:ascii="Times New Roman" w:hAnsi="Times New Roman" w:cs="Times New Roman"/>
          <w:sz w:val="24"/>
          <w:szCs w:val="24"/>
        </w:rPr>
        <w:t>.201</w:t>
      </w:r>
      <w:r w:rsidR="001914A1">
        <w:rPr>
          <w:rFonts w:ascii="Times New Roman" w:hAnsi="Times New Roman" w:cs="Times New Roman"/>
          <w:sz w:val="24"/>
          <w:szCs w:val="24"/>
        </w:rPr>
        <w:t>8</w:t>
      </w:r>
      <w:r w:rsidR="008344B8" w:rsidRPr="00F51107">
        <w:rPr>
          <w:rFonts w:ascii="Times New Roman" w:hAnsi="Times New Roman" w:cs="Times New Roman"/>
          <w:sz w:val="24"/>
          <w:szCs w:val="24"/>
        </w:rPr>
        <w:t xml:space="preserve"> р. до 31.12</w:t>
      </w:r>
      <w:r w:rsidR="008344B8" w:rsidRPr="00995B13">
        <w:rPr>
          <w:rFonts w:ascii="Times New Roman" w:hAnsi="Times New Roman" w:cs="Times New Roman"/>
          <w:sz w:val="24"/>
          <w:szCs w:val="24"/>
        </w:rPr>
        <w:t>.20</w:t>
      </w:r>
      <w:r w:rsidR="00C80715" w:rsidRPr="00995B13">
        <w:rPr>
          <w:rFonts w:ascii="Times New Roman" w:hAnsi="Times New Roman" w:cs="Times New Roman"/>
          <w:sz w:val="24"/>
          <w:szCs w:val="24"/>
        </w:rPr>
        <w:t>2</w:t>
      </w:r>
      <w:r w:rsidR="00995B13" w:rsidRPr="00995B13">
        <w:rPr>
          <w:rFonts w:ascii="Times New Roman" w:hAnsi="Times New Roman" w:cs="Times New Roman"/>
          <w:sz w:val="24"/>
          <w:szCs w:val="24"/>
        </w:rPr>
        <w:t>5</w:t>
      </w:r>
      <w:r w:rsidRPr="00E03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2CD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5469FB" w:rsidRPr="00F51107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1.2. Загальна інформація про підприємство</w:t>
      </w:r>
    </w:p>
    <w:p w:rsidR="005469FB" w:rsidRPr="00F51107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Повна назва підприємства – </w:t>
      </w:r>
      <w:r w:rsidR="00BD0291" w:rsidRPr="00F51107">
        <w:rPr>
          <w:rFonts w:ascii="Times New Roman" w:hAnsi="Times New Roman" w:cs="Times New Roman"/>
          <w:sz w:val="24"/>
          <w:szCs w:val="24"/>
        </w:rPr>
        <w:t>Філія «Тепло</w:t>
      </w:r>
      <w:r w:rsidR="00B93DB1">
        <w:rPr>
          <w:rFonts w:ascii="Times New Roman" w:hAnsi="Times New Roman" w:cs="Times New Roman"/>
          <w:sz w:val="24"/>
          <w:szCs w:val="24"/>
        </w:rPr>
        <w:t>е</w:t>
      </w:r>
      <w:r w:rsidR="00BD0291" w:rsidRPr="00F51107">
        <w:rPr>
          <w:rFonts w:ascii="Times New Roman" w:hAnsi="Times New Roman" w:cs="Times New Roman"/>
          <w:sz w:val="24"/>
          <w:szCs w:val="24"/>
        </w:rPr>
        <w:t>нергоцентр» Товариства</w:t>
      </w:r>
      <w:r w:rsidRPr="00F51107"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«Гідроелектроцентр». Скорочене найменування підприємства – </w:t>
      </w:r>
      <w:r w:rsidR="00BD0291" w:rsidRPr="00F51107">
        <w:rPr>
          <w:rFonts w:ascii="Times New Roman" w:hAnsi="Times New Roman" w:cs="Times New Roman"/>
          <w:sz w:val="24"/>
          <w:szCs w:val="24"/>
        </w:rPr>
        <w:t>Філ</w:t>
      </w:r>
      <w:r w:rsidR="00DA3898">
        <w:rPr>
          <w:rFonts w:ascii="Times New Roman" w:hAnsi="Times New Roman" w:cs="Times New Roman"/>
          <w:sz w:val="24"/>
          <w:szCs w:val="24"/>
        </w:rPr>
        <w:t>і</w:t>
      </w:r>
      <w:r w:rsidR="00BD0291" w:rsidRPr="00F51107">
        <w:rPr>
          <w:rFonts w:ascii="Times New Roman" w:hAnsi="Times New Roman" w:cs="Times New Roman"/>
          <w:sz w:val="24"/>
          <w:szCs w:val="24"/>
        </w:rPr>
        <w:t xml:space="preserve">я </w:t>
      </w:r>
      <w:r w:rsidR="00061500" w:rsidRPr="00F51107">
        <w:rPr>
          <w:rFonts w:ascii="Times New Roman" w:hAnsi="Times New Roman" w:cs="Times New Roman"/>
          <w:sz w:val="24"/>
          <w:szCs w:val="24"/>
        </w:rPr>
        <w:t>«ТЕЦ»</w:t>
      </w:r>
      <w:r w:rsidRPr="00F51107">
        <w:rPr>
          <w:rFonts w:ascii="Times New Roman" w:hAnsi="Times New Roman" w:cs="Times New Roman"/>
          <w:sz w:val="24"/>
          <w:szCs w:val="24"/>
        </w:rPr>
        <w:t>.</w:t>
      </w:r>
    </w:p>
    <w:p w:rsidR="005469FB" w:rsidRPr="00F51107" w:rsidRDefault="00923890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Філія «ТЕЦ» </w:t>
      </w:r>
      <w:r w:rsidR="00882E72" w:rsidRPr="00F51107">
        <w:rPr>
          <w:rFonts w:ascii="Times New Roman" w:hAnsi="Times New Roman" w:cs="Times New Roman"/>
          <w:sz w:val="24"/>
          <w:szCs w:val="24"/>
        </w:rPr>
        <w:t xml:space="preserve">веде діяльність у сфері виробництва, постачання та транспортування  теплової </w:t>
      </w:r>
      <w:r w:rsidR="00D77AEB" w:rsidRPr="00F51107">
        <w:rPr>
          <w:rFonts w:ascii="Times New Roman" w:hAnsi="Times New Roman" w:cs="Times New Roman"/>
          <w:sz w:val="24"/>
          <w:szCs w:val="24"/>
        </w:rPr>
        <w:t>енергії</w:t>
      </w:r>
      <w:r w:rsidR="00882E72" w:rsidRPr="00F51107">
        <w:rPr>
          <w:rFonts w:ascii="Times New Roman" w:hAnsi="Times New Roman" w:cs="Times New Roman"/>
          <w:sz w:val="24"/>
          <w:szCs w:val="24"/>
        </w:rPr>
        <w:t>.</w:t>
      </w:r>
    </w:p>
    <w:p w:rsidR="005469FB" w:rsidRPr="00F51107" w:rsidRDefault="00923890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Філія «Теплоенергоцентр» Товариства</w:t>
      </w:r>
      <w:r w:rsidR="00882E72" w:rsidRPr="00F51107"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«Гідроелектроцентр»</w:t>
      </w:r>
      <w:r w:rsidR="005469FB" w:rsidRPr="00F51107">
        <w:rPr>
          <w:rFonts w:ascii="Times New Roman" w:hAnsi="Times New Roman" w:cs="Times New Roman"/>
          <w:sz w:val="24"/>
          <w:szCs w:val="24"/>
        </w:rPr>
        <w:t xml:space="preserve"> забезпечує теплом </w:t>
      </w:r>
      <w:r w:rsidR="003069D1" w:rsidRPr="00F51107">
        <w:rPr>
          <w:rFonts w:ascii="Times New Roman" w:hAnsi="Times New Roman" w:cs="Times New Roman"/>
          <w:sz w:val="24"/>
          <w:szCs w:val="24"/>
        </w:rPr>
        <w:t xml:space="preserve">загальноосвітні школи та навчально-виховні </w:t>
      </w:r>
      <w:r w:rsidR="003069D1" w:rsidRPr="00194410">
        <w:rPr>
          <w:rFonts w:ascii="Times New Roman" w:hAnsi="Times New Roman" w:cs="Times New Roman"/>
          <w:sz w:val="24"/>
          <w:szCs w:val="24"/>
        </w:rPr>
        <w:t>комплекси «</w:t>
      </w:r>
      <w:r w:rsidR="00BC3623" w:rsidRPr="00194410">
        <w:rPr>
          <w:rFonts w:ascii="Times New Roman" w:hAnsi="Times New Roman" w:cs="Times New Roman"/>
          <w:sz w:val="24"/>
          <w:szCs w:val="24"/>
        </w:rPr>
        <w:t>Загальноосвітня школа І-ІІІ ст.</w:t>
      </w:r>
      <w:r w:rsidR="003069D1" w:rsidRPr="00194410">
        <w:rPr>
          <w:rFonts w:ascii="Times New Roman" w:hAnsi="Times New Roman" w:cs="Times New Roman"/>
          <w:sz w:val="24"/>
          <w:szCs w:val="24"/>
        </w:rPr>
        <w:t>-дошкільний навчальний заклад»</w:t>
      </w:r>
      <w:r w:rsidR="000518C4" w:rsidRPr="00194410">
        <w:rPr>
          <w:rFonts w:ascii="Times New Roman" w:hAnsi="Times New Roman" w:cs="Times New Roman"/>
          <w:sz w:val="24"/>
          <w:szCs w:val="24"/>
        </w:rPr>
        <w:t xml:space="preserve"> </w:t>
      </w:r>
      <w:r w:rsidR="0013307C" w:rsidRPr="00194410">
        <w:rPr>
          <w:rFonts w:ascii="Times New Roman" w:hAnsi="Times New Roman" w:cs="Times New Roman"/>
          <w:sz w:val="24"/>
          <w:szCs w:val="24"/>
        </w:rPr>
        <w:t>Світловодського район</w:t>
      </w:r>
      <w:r w:rsidR="00BC3623" w:rsidRPr="00194410">
        <w:rPr>
          <w:rFonts w:ascii="Times New Roman" w:hAnsi="Times New Roman" w:cs="Times New Roman"/>
          <w:sz w:val="24"/>
          <w:szCs w:val="24"/>
        </w:rPr>
        <w:t>у</w:t>
      </w:r>
      <w:r w:rsidR="0013307C" w:rsidRPr="00194410">
        <w:rPr>
          <w:rFonts w:ascii="Times New Roman" w:hAnsi="Times New Roman" w:cs="Times New Roman"/>
          <w:sz w:val="24"/>
          <w:szCs w:val="24"/>
        </w:rPr>
        <w:t xml:space="preserve"> Кіровоградської області у </w:t>
      </w:r>
      <w:r w:rsidR="00BF4D6E" w:rsidRPr="00194410">
        <w:rPr>
          <w:rFonts w:ascii="Times New Roman" w:hAnsi="Times New Roman" w:cs="Times New Roman"/>
          <w:sz w:val="24"/>
          <w:szCs w:val="24"/>
        </w:rPr>
        <w:t>сел</w:t>
      </w:r>
      <w:r w:rsidR="0013307C" w:rsidRPr="00194410">
        <w:rPr>
          <w:rFonts w:ascii="Times New Roman" w:hAnsi="Times New Roman" w:cs="Times New Roman"/>
          <w:sz w:val="24"/>
          <w:szCs w:val="24"/>
        </w:rPr>
        <w:t xml:space="preserve">ах: </w:t>
      </w:r>
      <w:r w:rsidRPr="00194410">
        <w:rPr>
          <w:rFonts w:ascii="Times New Roman" w:hAnsi="Times New Roman" w:cs="Times New Roman"/>
          <w:sz w:val="24"/>
          <w:szCs w:val="24"/>
        </w:rPr>
        <w:t>с.Захарівка, с.Озера, с.Григорівка, с.</w:t>
      </w:r>
      <w:r w:rsidR="00BF4D6E" w:rsidRPr="00194410">
        <w:rPr>
          <w:rFonts w:ascii="Times New Roman" w:hAnsi="Times New Roman" w:cs="Times New Roman"/>
          <w:sz w:val="24"/>
          <w:szCs w:val="24"/>
        </w:rPr>
        <w:t>Миронівка</w:t>
      </w:r>
      <w:r w:rsidRPr="00194410">
        <w:rPr>
          <w:rFonts w:ascii="Times New Roman" w:hAnsi="Times New Roman" w:cs="Times New Roman"/>
          <w:sz w:val="24"/>
          <w:szCs w:val="24"/>
        </w:rPr>
        <w:t>, с.Павлівка, с.</w:t>
      </w:r>
      <w:r w:rsidR="00BF4D6E" w:rsidRPr="00194410">
        <w:rPr>
          <w:rFonts w:ascii="Times New Roman" w:hAnsi="Times New Roman" w:cs="Times New Roman"/>
          <w:sz w:val="24"/>
          <w:szCs w:val="24"/>
        </w:rPr>
        <w:t>Микильське, с.Федірки, с.</w:t>
      </w:r>
      <w:r w:rsidRPr="00194410">
        <w:rPr>
          <w:rFonts w:ascii="Times New Roman" w:hAnsi="Times New Roman" w:cs="Times New Roman"/>
          <w:sz w:val="24"/>
          <w:szCs w:val="24"/>
        </w:rPr>
        <w:t>Іванівка, с.Глинськ, с.</w:t>
      </w:r>
      <w:r w:rsidR="0013307C" w:rsidRPr="00194410">
        <w:rPr>
          <w:rFonts w:ascii="Times New Roman" w:hAnsi="Times New Roman" w:cs="Times New Roman"/>
          <w:sz w:val="24"/>
          <w:szCs w:val="24"/>
        </w:rPr>
        <w:t>Велика Скельова.</w:t>
      </w:r>
      <w:r w:rsidR="00BF4D6E" w:rsidRPr="00194410">
        <w:rPr>
          <w:rFonts w:ascii="Times New Roman" w:hAnsi="Times New Roman" w:cs="Times New Roman"/>
          <w:sz w:val="24"/>
          <w:szCs w:val="24"/>
        </w:rPr>
        <w:t xml:space="preserve"> </w:t>
      </w:r>
      <w:r w:rsidR="005469FB" w:rsidRPr="00F51107">
        <w:rPr>
          <w:rFonts w:ascii="Times New Roman" w:hAnsi="Times New Roman" w:cs="Times New Roman"/>
          <w:sz w:val="24"/>
          <w:szCs w:val="24"/>
        </w:rPr>
        <w:t xml:space="preserve">Тривалість опалювального сезону згідно </w:t>
      </w:r>
      <w:r w:rsidR="00FB6C7A">
        <w:rPr>
          <w:rFonts w:ascii="Times New Roman" w:hAnsi="Times New Roman" w:cs="Times New Roman"/>
          <w:sz w:val="24"/>
          <w:szCs w:val="24"/>
        </w:rPr>
        <w:t xml:space="preserve">з </w:t>
      </w:r>
      <w:r w:rsidR="005469FB" w:rsidRPr="00F51107">
        <w:rPr>
          <w:rFonts w:ascii="Times New Roman" w:hAnsi="Times New Roman" w:cs="Times New Roman"/>
          <w:sz w:val="24"/>
          <w:szCs w:val="24"/>
        </w:rPr>
        <w:t>норм</w:t>
      </w:r>
      <w:r w:rsidR="00FB6C7A">
        <w:rPr>
          <w:rFonts w:ascii="Times New Roman" w:hAnsi="Times New Roman" w:cs="Times New Roman"/>
          <w:sz w:val="24"/>
          <w:szCs w:val="24"/>
        </w:rPr>
        <w:t>ами</w:t>
      </w:r>
      <w:r w:rsidR="005469FB" w:rsidRPr="00F51107">
        <w:rPr>
          <w:rFonts w:ascii="Times New Roman" w:hAnsi="Times New Roman" w:cs="Times New Roman"/>
          <w:sz w:val="24"/>
          <w:szCs w:val="24"/>
        </w:rPr>
        <w:t xml:space="preserve"> 182 дні, зазвичай з 15 жовтня по 15 квітня.</w:t>
      </w:r>
    </w:p>
    <w:p w:rsidR="005469FB" w:rsidRPr="00F51107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b/>
          <w:sz w:val="24"/>
          <w:szCs w:val="24"/>
        </w:rPr>
        <w:t>Організаційна форма та управління підприємством</w:t>
      </w:r>
    </w:p>
    <w:p w:rsidR="00923890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Філія «Теплоенергоцентр»</w:t>
      </w:r>
    </w:p>
    <w:p w:rsidR="005469FB" w:rsidRPr="00F51107" w:rsidRDefault="00BF4D6E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Товариств</w:t>
      </w:r>
      <w:r w:rsidR="00923890" w:rsidRPr="00F51107">
        <w:rPr>
          <w:rFonts w:ascii="Times New Roman" w:hAnsi="Times New Roman" w:cs="Times New Roman"/>
          <w:sz w:val="24"/>
          <w:szCs w:val="24"/>
        </w:rPr>
        <w:t>а</w:t>
      </w:r>
      <w:r w:rsidRPr="00F51107">
        <w:rPr>
          <w:rFonts w:ascii="Times New Roman" w:hAnsi="Times New Roman" w:cs="Times New Roman"/>
          <w:sz w:val="24"/>
          <w:szCs w:val="24"/>
        </w:rPr>
        <w:t xml:space="preserve"> з обмеженою відповідальністю «Гідроелектроцентр»</w:t>
      </w:r>
    </w:p>
    <w:p w:rsidR="00923890" w:rsidRPr="00F51107" w:rsidRDefault="00D77AEB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ЄДРПОУ </w:t>
      </w:r>
      <w:r w:rsidR="00923890" w:rsidRPr="00F51107">
        <w:rPr>
          <w:rFonts w:ascii="Times New Roman" w:hAnsi="Times New Roman" w:cs="Times New Roman"/>
          <w:sz w:val="24"/>
          <w:szCs w:val="24"/>
        </w:rPr>
        <w:t>40665855</w:t>
      </w:r>
      <w:r w:rsidRPr="00F51107">
        <w:rPr>
          <w:rFonts w:ascii="Times New Roman" w:hAnsi="Times New Roman" w:cs="Times New Roman"/>
          <w:sz w:val="24"/>
          <w:szCs w:val="24"/>
        </w:rPr>
        <w:t xml:space="preserve">, ІПН </w:t>
      </w:r>
      <w:r w:rsidR="00923890" w:rsidRPr="00F51107">
        <w:rPr>
          <w:rFonts w:ascii="Times New Roman" w:hAnsi="Times New Roman" w:cs="Times New Roman"/>
          <w:sz w:val="24"/>
          <w:szCs w:val="24"/>
        </w:rPr>
        <w:t xml:space="preserve"> 384360611230</w:t>
      </w:r>
    </w:p>
    <w:p w:rsidR="00D77AEB" w:rsidRPr="00F51107" w:rsidRDefault="00D77AEB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Є платником податку на прибуток на загальних підставах </w:t>
      </w:r>
    </w:p>
    <w:p w:rsidR="00D77AEB" w:rsidRPr="00F51107" w:rsidRDefault="00D77AEB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тел./факс:</w:t>
      </w:r>
      <w:r w:rsidR="00923890" w:rsidRPr="00F51107">
        <w:rPr>
          <w:rFonts w:ascii="Times New Roman" w:hAnsi="Times New Roman" w:cs="Times New Roman"/>
          <w:sz w:val="24"/>
          <w:szCs w:val="24"/>
        </w:rPr>
        <w:t xml:space="preserve"> /0522/36-15-74, </w:t>
      </w:r>
      <w:r w:rsidRPr="00F51107">
        <w:rPr>
          <w:rFonts w:ascii="Times New Roman" w:hAnsi="Times New Roman" w:cs="Times New Roman"/>
          <w:b/>
          <w:sz w:val="24"/>
          <w:szCs w:val="24"/>
        </w:rPr>
        <w:t>email: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923890" w:rsidRPr="00F51107">
        <w:rPr>
          <w:rFonts w:ascii="Times New Roman" w:hAnsi="Times New Roman" w:cs="Times New Roman"/>
          <w:sz w:val="24"/>
          <w:szCs w:val="24"/>
        </w:rPr>
        <w:t>0505120314@ukr.net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B" w:rsidRPr="00F51107" w:rsidRDefault="00D77AEB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923890" w:rsidRPr="00F51107">
        <w:rPr>
          <w:rFonts w:ascii="Times New Roman" w:hAnsi="Times New Roman" w:cs="Times New Roman"/>
          <w:sz w:val="24"/>
          <w:szCs w:val="24"/>
        </w:rPr>
        <w:t>27533, Кіровоградська обл., Світловодський район, с. Гр</w:t>
      </w:r>
      <w:r w:rsidR="00E87027">
        <w:rPr>
          <w:rFonts w:ascii="Times New Roman" w:hAnsi="Times New Roman" w:cs="Times New Roman"/>
          <w:sz w:val="24"/>
          <w:szCs w:val="24"/>
        </w:rPr>
        <w:t>игорівка, вул. Центральна, буд.</w:t>
      </w:r>
      <w:r w:rsidR="00923890" w:rsidRPr="00F51107">
        <w:rPr>
          <w:rFonts w:ascii="Times New Roman" w:hAnsi="Times New Roman" w:cs="Times New Roman"/>
          <w:sz w:val="24"/>
          <w:szCs w:val="24"/>
        </w:rPr>
        <w:t>36</w:t>
      </w:r>
    </w:p>
    <w:p w:rsidR="00D77AEB" w:rsidRPr="00F51107" w:rsidRDefault="00D77AEB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Поштова адреса:</w:t>
      </w:r>
      <w:r w:rsidRPr="00F51107">
        <w:rPr>
          <w:rFonts w:ascii="Times New Roman" w:hAnsi="Times New Roman" w:cs="Times New Roman"/>
          <w:sz w:val="24"/>
          <w:szCs w:val="24"/>
        </w:rPr>
        <w:t xml:space="preserve"> 25006 м. Кропивницький, а/с 8/50 (для листів)</w:t>
      </w:r>
    </w:p>
    <w:p w:rsidR="00D77AEB" w:rsidRPr="00F51107" w:rsidRDefault="00D77AEB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23890" w:rsidRPr="00F51107">
        <w:rPr>
          <w:rFonts w:ascii="Times New Roman" w:hAnsi="Times New Roman" w:cs="Times New Roman"/>
          <w:sz w:val="24"/>
          <w:szCs w:val="24"/>
        </w:rPr>
        <w:t>Іскра Олександр Анатолійович</w:t>
      </w:r>
    </w:p>
    <w:p w:rsidR="005469FB" w:rsidRPr="00F51107" w:rsidRDefault="00AE24CE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Основні</w:t>
      </w:r>
      <w:r w:rsidR="00923890" w:rsidRPr="00F51107">
        <w:rPr>
          <w:rFonts w:ascii="Times New Roman" w:hAnsi="Times New Roman" w:cs="Times New Roman"/>
          <w:sz w:val="24"/>
          <w:szCs w:val="24"/>
        </w:rPr>
        <w:t xml:space="preserve"> в</w:t>
      </w:r>
      <w:r w:rsidR="00BD0291" w:rsidRPr="00F51107">
        <w:rPr>
          <w:rFonts w:ascii="Times New Roman" w:hAnsi="Times New Roman" w:cs="Times New Roman"/>
          <w:sz w:val="24"/>
          <w:szCs w:val="24"/>
        </w:rPr>
        <w:t>ид</w:t>
      </w:r>
      <w:r w:rsidRPr="00F51107">
        <w:rPr>
          <w:rFonts w:ascii="Times New Roman" w:hAnsi="Times New Roman" w:cs="Times New Roman"/>
          <w:sz w:val="24"/>
          <w:szCs w:val="24"/>
        </w:rPr>
        <w:t>и</w:t>
      </w:r>
      <w:r w:rsidR="00BD0291" w:rsidRPr="00F51107">
        <w:rPr>
          <w:rFonts w:ascii="Times New Roman" w:hAnsi="Times New Roman" w:cs="Times New Roman"/>
          <w:sz w:val="24"/>
          <w:szCs w:val="24"/>
        </w:rPr>
        <w:t xml:space="preserve"> діяльності за КВЕД</w:t>
      </w:r>
      <w:r w:rsidR="005469FB" w:rsidRPr="00F51107">
        <w:rPr>
          <w:rFonts w:ascii="Times New Roman" w:hAnsi="Times New Roman" w:cs="Times New Roman"/>
          <w:sz w:val="24"/>
          <w:szCs w:val="24"/>
        </w:rPr>
        <w:t>:</w:t>
      </w:r>
    </w:p>
    <w:p w:rsidR="00E20966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35.30 Постачання пари, гарячої води та кондиційованого повітря;</w:t>
      </w:r>
    </w:p>
    <w:p w:rsidR="00AE24CE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42.99 Будівн</w:t>
      </w:r>
      <w:r w:rsidR="00AE24CE" w:rsidRPr="00F51107">
        <w:rPr>
          <w:rFonts w:ascii="Times New Roman" w:hAnsi="Times New Roman" w:cs="Times New Roman"/>
          <w:sz w:val="24"/>
          <w:szCs w:val="24"/>
        </w:rPr>
        <w:t>ицтво інших споруд, н. в. і. у.;</w:t>
      </w:r>
    </w:p>
    <w:p w:rsidR="00AE24CE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43.12 Підготовчі роботи на будівельно</w:t>
      </w:r>
      <w:r w:rsidR="00AE24CE" w:rsidRPr="00F51107">
        <w:rPr>
          <w:rFonts w:ascii="Times New Roman" w:hAnsi="Times New Roman" w:cs="Times New Roman"/>
          <w:sz w:val="24"/>
          <w:szCs w:val="24"/>
        </w:rPr>
        <w:t>му майданчику;</w:t>
      </w:r>
    </w:p>
    <w:p w:rsidR="00AE24CE" w:rsidRPr="00F51107" w:rsidRDefault="00AE24CE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43.21 Електромонтажні роботи;</w:t>
      </w:r>
    </w:p>
    <w:p w:rsidR="00AE24CE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43.22 Монтаж водопровідних мереж, сист</w:t>
      </w:r>
      <w:r w:rsidR="00AE24CE" w:rsidRPr="00F51107">
        <w:rPr>
          <w:rFonts w:ascii="Times New Roman" w:hAnsi="Times New Roman" w:cs="Times New Roman"/>
          <w:sz w:val="24"/>
          <w:szCs w:val="24"/>
        </w:rPr>
        <w:t>ем опалення та кондиціонування</w:t>
      </w:r>
    </w:p>
    <w:p w:rsidR="00AE24CE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43.29 </w:t>
      </w:r>
      <w:r w:rsidR="00AE24CE" w:rsidRPr="00F51107">
        <w:rPr>
          <w:rFonts w:ascii="Times New Roman" w:hAnsi="Times New Roman" w:cs="Times New Roman"/>
          <w:sz w:val="24"/>
          <w:szCs w:val="24"/>
        </w:rPr>
        <w:t>Інші будівельно-монтажні роботи;</w:t>
      </w:r>
    </w:p>
    <w:p w:rsidR="00923890" w:rsidRPr="00F51107" w:rsidRDefault="00923890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43.99 Інші спеціалізовані</w:t>
      </w:r>
      <w:r w:rsidR="00AE24CE" w:rsidRPr="00F51107">
        <w:rPr>
          <w:rFonts w:ascii="Times New Roman" w:hAnsi="Times New Roman" w:cs="Times New Roman"/>
          <w:sz w:val="24"/>
          <w:szCs w:val="24"/>
        </w:rPr>
        <w:t xml:space="preserve"> будівельні роботи, н. в. і. у.;</w:t>
      </w:r>
    </w:p>
    <w:p w:rsidR="00AE24CE" w:rsidRPr="00F51107" w:rsidRDefault="00AE24CE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41.10 Організація будівництва будівель;</w:t>
      </w:r>
    </w:p>
    <w:p w:rsidR="00AE24CE" w:rsidRPr="00F51107" w:rsidRDefault="00AE24CE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41.20 Будівництво житлових і нежитлових будівель;</w:t>
      </w:r>
    </w:p>
    <w:p w:rsidR="00AE24CE" w:rsidRPr="00F51107" w:rsidRDefault="00AE24CE" w:rsidP="00DD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42.21 Будівництво трубопроводів.</w:t>
      </w:r>
    </w:p>
    <w:p w:rsidR="00AF2119" w:rsidRPr="00F51107" w:rsidRDefault="00AF2119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Підприємство має наступні ліцензії, дозволи та сертифікати:</w:t>
      </w:r>
    </w:p>
    <w:p w:rsidR="00AF2119" w:rsidRPr="00F51107" w:rsidRDefault="00AF2119" w:rsidP="002753A2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 xml:space="preserve">Ліцензія НКРЕКП на виробництво теплової </w:t>
      </w:r>
      <w:r w:rsidR="00A9518C" w:rsidRPr="00F51107">
        <w:rPr>
          <w:rFonts w:ascii="Times New Roman" w:hAnsi="Times New Roman"/>
          <w:sz w:val="24"/>
          <w:szCs w:val="24"/>
          <w:lang w:val="uk-UA"/>
        </w:rPr>
        <w:t xml:space="preserve">енергії від 23.07.2015 р. </w:t>
      </w:r>
      <w:r w:rsidRPr="00F51107">
        <w:rPr>
          <w:rFonts w:ascii="Times New Roman" w:hAnsi="Times New Roman"/>
          <w:sz w:val="24"/>
          <w:szCs w:val="24"/>
          <w:lang w:val="uk-UA"/>
        </w:rPr>
        <w:t>№</w:t>
      </w:r>
      <w:r w:rsidR="00AB5F14" w:rsidRPr="00F511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1107">
        <w:rPr>
          <w:rFonts w:ascii="Times New Roman" w:hAnsi="Times New Roman"/>
          <w:sz w:val="24"/>
          <w:szCs w:val="24"/>
          <w:lang w:val="uk-UA"/>
        </w:rPr>
        <w:t>2</w:t>
      </w:r>
      <w:r w:rsidR="00A9518C" w:rsidRPr="00F51107">
        <w:rPr>
          <w:rFonts w:ascii="Times New Roman" w:hAnsi="Times New Roman"/>
          <w:sz w:val="24"/>
          <w:szCs w:val="24"/>
          <w:lang w:val="uk-UA"/>
        </w:rPr>
        <w:t>0</w:t>
      </w:r>
      <w:r w:rsidRPr="00F51107">
        <w:rPr>
          <w:rFonts w:ascii="Times New Roman" w:hAnsi="Times New Roman"/>
          <w:sz w:val="24"/>
          <w:szCs w:val="24"/>
          <w:lang w:val="uk-UA"/>
        </w:rPr>
        <w:t>6</w:t>
      </w:r>
      <w:r w:rsidR="00A9518C" w:rsidRPr="00F51107">
        <w:rPr>
          <w:rFonts w:ascii="Times New Roman" w:hAnsi="Times New Roman"/>
          <w:sz w:val="24"/>
          <w:szCs w:val="24"/>
          <w:lang w:val="uk-UA"/>
        </w:rPr>
        <w:t>2</w:t>
      </w:r>
      <w:r w:rsidRPr="00F51107">
        <w:rPr>
          <w:rFonts w:ascii="Times New Roman" w:hAnsi="Times New Roman"/>
          <w:sz w:val="24"/>
          <w:szCs w:val="24"/>
          <w:lang w:val="uk-UA"/>
        </w:rPr>
        <w:t>;</w:t>
      </w:r>
    </w:p>
    <w:p w:rsidR="00AF2119" w:rsidRPr="00F51107" w:rsidRDefault="00AF2119" w:rsidP="002753A2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>Ліцензія Державної архітектурно-будівельної інспекції України на господарську</w:t>
      </w:r>
      <w:r w:rsidR="00851208" w:rsidRPr="00F511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1107">
        <w:rPr>
          <w:rFonts w:ascii="Times New Roman" w:hAnsi="Times New Roman"/>
          <w:sz w:val="24"/>
          <w:szCs w:val="24"/>
          <w:lang w:val="uk-UA"/>
        </w:rPr>
        <w:t>діяльність</w:t>
      </w:r>
      <w:r w:rsidR="00A9518C" w:rsidRPr="00F51107">
        <w:rPr>
          <w:rFonts w:ascii="Times New Roman" w:hAnsi="Times New Roman"/>
          <w:sz w:val="24"/>
          <w:szCs w:val="24"/>
          <w:lang w:val="uk-UA"/>
        </w:rPr>
        <w:t xml:space="preserve"> з будівництва</w:t>
      </w:r>
      <w:r w:rsidRPr="00F51107">
        <w:rPr>
          <w:rFonts w:ascii="Times New Roman" w:hAnsi="Times New Roman"/>
          <w:sz w:val="24"/>
          <w:szCs w:val="24"/>
          <w:lang w:val="uk-UA"/>
        </w:rPr>
        <w:t xml:space="preserve"> об’єктів </w:t>
      </w:r>
      <w:r w:rsidR="00A9518C" w:rsidRPr="00F51107">
        <w:rPr>
          <w:rFonts w:ascii="Times New Roman" w:hAnsi="Times New Roman"/>
          <w:sz w:val="24"/>
          <w:szCs w:val="24"/>
          <w:lang w:val="uk-UA"/>
        </w:rPr>
        <w:t xml:space="preserve">IV i V категорій складності від 25.08.2016 р. </w:t>
      </w:r>
      <w:r w:rsidRPr="00F51107">
        <w:rPr>
          <w:rFonts w:ascii="Times New Roman" w:hAnsi="Times New Roman"/>
          <w:sz w:val="24"/>
          <w:szCs w:val="24"/>
          <w:lang w:val="uk-UA"/>
        </w:rPr>
        <w:t>№</w:t>
      </w:r>
      <w:r w:rsidR="00AB5F14" w:rsidRPr="00F511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518C" w:rsidRPr="00F51107">
        <w:rPr>
          <w:rFonts w:ascii="Times New Roman" w:hAnsi="Times New Roman"/>
          <w:sz w:val="24"/>
          <w:szCs w:val="24"/>
          <w:lang w:val="uk-UA"/>
        </w:rPr>
        <w:t>31-Л</w:t>
      </w:r>
      <w:r w:rsidRPr="00F51107">
        <w:rPr>
          <w:rFonts w:ascii="Times New Roman" w:hAnsi="Times New Roman"/>
          <w:sz w:val="24"/>
          <w:szCs w:val="24"/>
          <w:lang w:val="uk-UA"/>
        </w:rPr>
        <w:t>;</w:t>
      </w:r>
    </w:p>
    <w:p w:rsidR="0001793B" w:rsidRPr="00F51107" w:rsidRDefault="003069D1" w:rsidP="002753A2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>Дозвіл Держпраці від 10.03.2016 р. № 79.16.35</w:t>
      </w:r>
    </w:p>
    <w:p w:rsidR="003069D1" w:rsidRPr="00F51107" w:rsidRDefault="003069D1" w:rsidP="002753A2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>Дозвіл Держпраці від 10.03.2016 р. № 80.16.35</w:t>
      </w:r>
    </w:p>
    <w:p w:rsidR="00A9518C" w:rsidRPr="00F51107" w:rsidRDefault="00A9518C" w:rsidP="002753A2">
      <w:pPr>
        <w:pStyle w:val="a5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51107">
        <w:rPr>
          <w:rFonts w:ascii="Times New Roman" w:hAnsi="Times New Roman"/>
          <w:sz w:val="24"/>
          <w:szCs w:val="24"/>
          <w:lang w:val="uk-UA"/>
        </w:rPr>
        <w:t>Розпорядження Голови Кіровоградської ОДА</w:t>
      </w:r>
      <w:r w:rsidR="00AB5F14" w:rsidRPr="00F51107">
        <w:rPr>
          <w:rFonts w:ascii="Times New Roman" w:hAnsi="Times New Roman"/>
          <w:sz w:val="24"/>
          <w:szCs w:val="24"/>
          <w:lang w:val="uk-UA"/>
        </w:rPr>
        <w:t xml:space="preserve"> про видачу ліцензії з транспортування та постачання теплової енергії від 24.11.2017р № 596-р</w:t>
      </w:r>
    </w:p>
    <w:p w:rsidR="005469FB" w:rsidRPr="00F51107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Тарифи на теплову </w:t>
      </w:r>
      <w:r w:rsidRPr="00194410">
        <w:rPr>
          <w:rFonts w:ascii="Times New Roman" w:hAnsi="Times New Roman" w:cs="Times New Roman"/>
          <w:sz w:val="24"/>
          <w:szCs w:val="24"/>
        </w:rPr>
        <w:t>енер</w:t>
      </w:r>
      <w:r w:rsidR="001B0B11" w:rsidRPr="00194410">
        <w:rPr>
          <w:rFonts w:ascii="Times New Roman" w:hAnsi="Times New Roman" w:cs="Times New Roman"/>
          <w:sz w:val="24"/>
          <w:szCs w:val="24"/>
        </w:rPr>
        <w:t xml:space="preserve">гію </w:t>
      </w:r>
      <w:r w:rsidR="00E032CD" w:rsidRPr="00194410">
        <w:rPr>
          <w:rFonts w:ascii="Times New Roman" w:hAnsi="Times New Roman" w:cs="Times New Roman"/>
          <w:sz w:val="24"/>
          <w:szCs w:val="24"/>
        </w:rPr>
        <w:t>затверджено</w:t>
      </w:r>
      <w:r w:rsidRPr="00194410">
        <w:rPr>
          <w:rFonts w:ascii="Times New Roman" w:hAnsi="Times New Roman" w:cs="Times New Roman"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B6C7A">
        <w:rPr>
          <w:rFonts w:ascii="Times New Roman" w:hAnsi="Times New Roman" w:cs="Times New Roman"/>
          <w:sz w:val="24"/>
          <w:szCs w:val="24"/>
        </w:rPr>
        <w:t>розпорядження голови Світловодської районної державної а</w:t>
      </w:r>
      <w:r w:rsidR="00AD1AAE" w:rsidRPr="00F51107">
        <w:rPr>
          <w:rFonts w:ascii="Times New Roman" w:hAnsi="Times New Roman" w:cs="Times New Roman"/>
          <w:sz w:val="24"/>
          <w:szCs w:val="24"/>
        </w:rPr>
        <w:t>дміністрації Кіровоградської області</w:t>
      </w:r>
      <w:r w:rsidRPr="00F51107">
        <w:rPr>
          <w:rFonts w:ascii="Times New Roman" w:hAnsi="Times New Roman" w:cs="Times New Roman"/>
          <w:sz w:val="24"/>
          <w:szCs w:val="24"/>
        </w:rPr>
        <w:t xml:space="preserve"> «Про затвердження </w:t>
      </w:r>
      <w:r w:rsidR="00AF2119" w:rsidRPr="00F51107">
        <w:rPr>
          <w:rFonts w:ascii="Times New Roman" w:hAnsi="Times New Roman" w:cs="Times New Roman"/>
          <w:sz w:val="24"/>
          <w:szCs w:val="24"/>
        </w:rPr>
        <w:t>розрахунку вартості 1 гіга</w:t>
      </w:r>
      <w:r w:rsidR="00AD1AAE" w:rsidRPr="00F51107">
        <w:rPr>
          <w:rFonts w:ascii="Times New Roman" w:hAnsi="Times New Roman" w:cs="Times New Roman"/>
          <w:sz w:val="24"/>
          <w:szCs w:val="24"/>
        </w:rPr>
        <w:t>калорії, яка виробляється з використанням альтернативних видів</w:t>
      </w:r>
      <w:r w:rsidR="00AF2119" w:rsidRPr="00F51107">
        <w:rPr>
          <w:rFonts w:ascii="Times New Roman" w:hAnsi="Times New Roman" w:cs="Times New Roman"/>
          <w:sz w:val="24"/>
          <w:szCs w:val="24"/>
        </w:rPr>
        <w:t xml:space="preserve"> палива</w:t>
      </w:r>
      <w:r w:rsidRPr="00F51107">
        <w:rPr>
          <w:rFonts w:ascii="Times New Roman" w:hAnsi="Times New Roman" w:cs="Times New Roman"/>
          <w:sz w:val="24"/>
          <w:szCs w:val="24"/>
        </w:rPr>
        <w:t>» та затверджуються ними.</w:t>
      </w:r>
    </w:p>
    <w:p w:rsidR="00AB5F14" w:rsidRPr="00F51107" w:rsidRDefault="00AB5F14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10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2A6A3C" w:rsidRPr="00F5110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51107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Характеристика технічного стану котелень та котельного</w:t>
      </w:r>
      <w:r w:rsidR="002A6A3C" w:rsidRPr="00F51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b/>
          <w:i/>
          <w:sz w:val="24"/>
          <w:szCs w:val="24"/>
        </w:rPr>
        <w:t>обладнання.</w:t>
      </w:r>
    </w:p>
    <w:p w:rsidR="005469FB" w:rsidRPr="00F51107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На сьогоднішній день </w:t>
      </w:r>
      <w:r w:rsidR="00BD0291" w:rsidRPr="00F51107">
        <w:rPr>
          <w:rFonts w:ascii="Times New Roman" w:hAnsi="Times New Roman" w:cs="Times New Roman"/>
          <w:sz w:val="24"/>
          <w:szCs w:val="24"/>
        </w:rPr>
        <w:t>згідно</w:t>
      </w:r>
      <w:r w:rsidR="00BE2ABE" w:rsidRPr="00BE2ABE">
        <w:rPr>
          <w:rFonts w:ascii="Times New Roman" w:hAnsi="Times New Roman" w:cs="Times New Roman"/>
          <w:sz w:val="24"/>
          <w:szCs w:val="24"/>
        </w:rPr>
        <w:t xml:space="preserve"> </w:t>
      </w:r>
      <w:r w:rsidR="00BE2ABE">
        <w:rPr>
          <w:rFonts w:ascii="Times New Roman" w:hAnsi="Times New Roman" w:cs="Times New Roman"/>
          <w:sz w:val="24"/>
          <w:szCs w:val="24"/>
        </w:rPr>
        <w:t xml:space="preserve">з договорами оренди від 10.08.2016 року орендує 6 котелень </w:t>
      </w:r>
      <w:r w:rsidR="00BE2ABE" w:rsidRPr="00F51107">
        <w:rPr>
          <w:rFonts w:ascii="Times New Roman" w:hAnsi="Times New Roman" w:cs="Times New Roman"/>
          <w:sz w:val="24"/>
          <w:szCs w:val="24"/>
        </w:rPr>
        <w:t>потужністю до 3 Гкал/год</w:t>
      </w:r>
      <w:r w:rsidR="00BE2ABE">
        <w:rPr>
          <w:rFonts w:ascii="Times New Roman" w:hAnsi="Times New Roman" w:cs="Times New Roman"/>
          <w:sz w:val="24"/>
          <w:szCs w:val="24"/>
        </w:rPr>
        <w:t xml:space="preserve"> та</w:t>
      </w:r>
      <w:r w:rsidR="00BD0291"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1B0B11">
        <w:rPr>
          <w:rFonts w:ascii="Times New Roman" w:hAnsi="Times New Roman" w:cs="Times New Roman"/>
          <w:sz w:val="24"/>
          <w:szCs w:val="24"/>
        </w:rPr>
        <w:t>з</w:t>
      </w:r>
      <w:r w:rsidR="00BE2ABE">
        <w:rPr>
          <w:rFonts w:ascii="Times New Roman" w:hAnsi="Times New Roman" w:cs="Times New Roman"/>
          <w:sz w:val="24"/>
          <w:szCs w:val="24"/>
        </w:rPr>
        <w:t>а</w:t>
      </w:r>
      <w:r w:rsidR="001B0B1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BD0291" w:rsidRPr="00F51107">
        <w:rPr>
          <w:rFonts w:ascii="Times New Roman" w:hAnsi="Times New Roman" w:cs="Times New Roman"/>
          <w:sz w:val="24"/>
          <w:szCs w:val="24"/>
        </w:rPr>
        <w:t xml:space="preserve"> оренди </w:t>
      </w:r>
      <w:r w:rsidR="00AE24CE" w:rsidRPr="00F51107">
        <w:rPr>
          <w:rFonts w:ascii="Times New Roman" w:hAnsi="Times New Roman" w:cs="Times New Roman"/>
          <w:sz w:val="24"/>
          <w:szCs w:val="24"/>
        </w:rPr>
        <w:t>від 21.07.2017 року Філія «ТЕЦ» орендує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AE24CE" w:rsidRPr="00F51107">
        <w:rPr>
          <w:rFonts w:ascii="Times New Roman" w:hAnsi="Times New Roman" w:cs="Times New Roman"/>
          <w:sz w:val="24"/>
          <w:szCs w:val="24"/>
        </w:rPr>
        <w:t xml:space="preserve">4 </w:t>
      </w:r>
      <w:r w:rsidRPr="00F51107">
        <w:rPr>
          <w:rFonts w:ascii="Times New Roman" w:hAnsi="Times New Roman" w:cs="Times New Roman"/>
          <w:sz w:val="24"/>
          <w:szCs w:val="24"/>
        </w:rPr>
        <w:t>котель</w:t>
      </w:r>
      <w:r w:rsidR="00AE24CE" w:rsidRPr="00F51107">
        <w:rPr>
          <w:rFonts w:ascii="Times New Roman" w:hAnsi="Times New Roman" w:cs="Times New Roman"/>
          <w:sz w:val="24"/>
          <w:szCs w:val="24"/>
        </w:rPr>
        <w:t>ні</w:t>
      </w:r>
      <w:r w:rsidRPr="00F51107">
        <w:rPr>
          <w:rFonts w:ascii="Times New Roman" w:hAnsi="Times New Roman" w:cs="Times New Roman"/>
          <w:sz w:val="24"/>
          <w:szCs w:val="24"/>
        </w:rPr>
        <w:t xml:space="preserve"> потужністю до 3 Гкал/год. </w:t>
      </w:r>
    </w:p>
    <w:p w:rsidR="00E84055" w:rsidRDefault="005B35B0" w:rsidP="005B35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На почат</w:t>
      </w:r>
      <w:r w:rsidR="009354F9" w:rsidRPr="00F51107">
        <w:rPr>
          <w:rFonts w:ascii="Times New Roman" w:hAnsi="Times New Roman" w:cs="Times New Roman"/>
          <w:sz w:val="24"/>
          <w:szCs w:val="24"/>
        </w:rPr>
        <w:t>ок</w:t>
      </w:r>
      <w:r w:rsidRPr="00F51107">
        <w:rPr>
          <w:rFonts w:ascii="Times New Roman" w:hAnsi="Times New Roman" w:cs="Times New Roman"/>
          <w:sz w:val="24"/>
          <w:szCs w:val="24"/>
        </w:rPr>
        <w:t xml:space="preserve"> оренди на котельн</w:t>
      </w:r>
      <w:r w:rsidR="00E84055" w:rsidRPr="00F51107">
        <w:rPr>
          <w:rFonts w:ascii="Times New Roman" w:hAnsi="Times New Roman" w:cs="Times New Roman"/>
          <w:sz w:val="24"/>
          <w:szCs w:val="24"/>
        </w:rPr>
        <w:t>і</w:t>
      </w:r>
      <w:r w:rsidRPr="00F51107">
        <w:rPr>
          <w:rFonts w:ascii="Times New Roman" w:hAnsi="Times New Roman" w:cs="Times New Roman"/>
          <w:sz w:val="24"/>
          <w:szCs w:val="24"/>
        </w:rPr>
        <w:t xml:space="preserve"> Григорівськ</w:t>
      </w:r>
      <w:r w:rsidR="009354F9" w:rsidRPr="00F51107">
        <w:rPr>
          <w:rFonts w:ascii="Times New Roman" w:hAnsi="Times New Roman" w:cs="Times New Roman"/>
          <w:sz w:val="24"/>
          <w:szCs w:val="24"/>
        </w:rPr>
        <w:t>ої</w:t>
      </w:r>
      <w:r w:rsidRPr="00F51107">
        <w:rPr>
          <w:rFonts w:ascii="Times New Roman" w:hAnsi="Times New Roman" w:cs="Times New Roman"/>
          <w:sz w:val="24"/>
          <w:szCs w:val="24"/>
        </w:rPr>
        <w:t xml:space="preserve"> ЗШ І-ІІІ ст.</w:t>
      </w:r>
      <w:r w:rsidR="00E84055" w:rsidRPr="00F51107">
        <w:rPr>
          <w:rFonts w:ascii="Times New Roman" w:hAnsi="Times New Roman" w:cs="Times New Roman"/>
          <w:sz w:val="24"/>
          <w:szCs w:val="24"/>
        </w:rPr>
        <w:t xml:space="preserve"> були встановлені газові котли НИИСТУ-5 потужністю 200 кВт, </w:t>
      </w:r>
      <w:r w:rsidR="006C5CCA" w:rsidRPr="00F51107">
        <w:rPr>
          <w:rFonts w:ascii="Times New Roman" w:hAnsi="Times New Roman" w:cs="Times New Roman"/>
          <w:sz w:val="24"/>
          <w:szCs w:val="24"/>
        </w:rPr>
        <w:t xml:space="preserve">орієнтовно </w:t>
      </w:r>
      <w:r w:rsidR="00E84055" w:rsidRPr="00F51107">
        <w:rPr>
          <w:rFonts w:ascii="Times New Roman" w:hAnsi="Times New Roman" w:cs="Times New Roman"/>
          <w:sz w:val="24"/>
          <w:szCs w:val="24"/>
        </w:rPr>
        <w:t>70</w:t>
      </w:r>
      <w:r w:rsidR="006C5CCA" w:rsidRPr="00F51107">
        <w:rPr>
          <w:rFonts w:ascii="Times New Roman" w:hAnsi="Times New Roman" w:cs="Times New Roman"/>
          <w:sz w:val="24"/>
          <w:szCs w:val="24"/>
        </w:rPr>
        <w:t>х</w:t>
      </w:r>
      <w:r w:rsidR="00E84055" w:rsidRPr="00F51107">
        <w:rPr>
          <w:rFonts w:ascii="Times New Roman" w:hAnsi="Times New Roman" w:cs="Times New Roman"/>
          <w:sz w:val="24"/>
          <w:szCs w:val="24"/>
        </w:rPr>
        <w:t xml:space="preserve"> років</w:t>
      </w:r>
      <w:r w:rsidR="006C5CCA" w:rsidRPr="00F51107">
        <w:rPr>
          <w:rFonts w:ascii="Times New Roman" w:hAnsi="Times New Roman" w:cs="Times New Roman"/>
          <w:sz w:val="24"/>
          <w:szCs w:val="24"/>
        </w:rPr>
        <w:t xml:space="preserve"> випуску</w:t>
      </w:r>
      <w:r w:rsidR="00E84055" w:rsidRPr="00F51107">
        <w:rPr>
          <w:rFonts w:ascii="Times New Roman" w:hAnsi="Times New Roman" w:cs="Times New Roman"/>
          <w:sz w:val="24"/>
          <w:szCs w:val="24"/>
        </w:rPr>
        <w:t>, на котельні</w:t>
      </w:r>
      <w:r w:rsidRPr="00F51107">
        <w:rPr>
          <w:rFonts w:ascii="Times New Roman" w:hAnsi="Times New Roman" w:cs="Times New Roman"/>
          <w:sz w:val="24"/>
          <w:szCs w:val="24"/>
        </w:rPr>
        <w:t xml:space="preserve"> Захарівськ</w:t>
      </w:r>
      <w:r w:rsidR="009354F9" w:rsidRPr="00F51107">
        <w:rPr>
          <w:rFonts w:ascii="Times New Roman" w:hAnsi="Times New Roman" w:cs="Times New Roman"/>
          <w:sz w:val="24"/>
          <w:szCs w:val="24"/>
        </w:rPr>
        <w:t>ого</w:t>
      </w:r>
      <w:r w:rsidRPr="00F51107">
        <w:rPr>
          <w:rFonts w:ascii="Times New Roman" w:hAnsi="Times New Roman" w:cs="Times New Roman"/>
          <w:sz w:val="24"/>
          <w:szCs w:val="24"/>
        </w:rPr>
        <w:t xml:space="preserve"> НВК були в</w:t>
      </w:r>
      <w:r w:rsidR="009354F9" w:rsidRPr="00F51107">
        <w:rPr>
          <w:rFonts w:ascii="Times New Roman" w:hAnsi="Times New Roman" w:cs="Times New Roman"/>
          <w:sz w:val="24"/>
          <w:szCs w:val="24"/>
        </w:rPr>
        <w:t>с</w:t>
      </w:r>
      <w:r w:rsidRPr="00F51107">
        <w:rPr>
          <w:rFonts w:ascii="Times New Roman" w:hAnsi="Times New Roman" w:cs="Times New Roman"/>
          <w:sz w:val="24"/>
          <w:szCs w:val="24"/>
        </w:rPr>
        <w:t>тановлені газові котли</w:t>
      </w:r>
      <w:r w:rsidR="00E84055" w:rsidRPr="00F51107">
        <w:rPr>
          <w:rFonts w:ascii="Times New Roman" w:hAnsi="Times New Roman" w:cs="Times New Roman"/>
          <w:sz w:val="24"/>
          <w:szCs w:val="24"/>
        </w:rPr>
        <w:t xml:space="preserve"> ЕЛГА-Г потужністю 100кВт, орієнтовно</w:t>
      </w:r>
      <w:r w:rsidR="006C5CCA"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E84055" w:rsidRPr="00F51107">
        <w:rPr>
          <w:rFonts w:ascii="Times New Roman" w:hAnsi="Times New Roman" w:cs="Times New Roman"/>
          <w:sz w:val="24"/>
          <w:szCs w:val="24"/>
        </w:rPr>
        <w:t>80х років</w:t>
      </w:r>
      <w:r w:rsidR="006C5CCA" w:rsidRPr="00F51107">
        <w:rPr>
          <w:rFonts w:ascii="Times New Roman" w:hAnsi="Times New Roman" w:cs="Times New Roman"/>
          <w:sz w:val="24"/>
          <w:szCs w:val="24"/>
        </w:rPr>
        <w:t xml:space="preserve"> випуску,</w:t>
      </w:r>
      <w:r w:rsidR="00BE2ABE" w:rsidRPr="00BE2AB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6CBF" w:rsidRPr="00F51107">
        <w:rPr>
          <w:rFonts w:ascii="Times New Roman" w:hAnsi="Times New Roman" w:cs="Times New Roman"/>
          <w:sz w:val="24"/>
          <w:szCs w:val="24"/>
        </w:rPr>
        <w:t>виходячи з того, що середній строк експлуатації котлів 10-15 років можна постановити</w:t>
      </w:r>
      <w:r w:rsidR="00C83B0E" w:rsidRPr="00F51107">
        <w:rPr>
          <w:rFonts w:ascii="Times New Roman" w:hAnsi="Times New Roman" w:cs="Times New Roman"/>
          <w:sz w:val="24"/>
          <w:szCs w:val="24"/>
        </w:rPr>
        <w:t>,</w:t>
      </w:r>
      <w:r w:rsidR="009D6CBF" w:rsidRPr="00F51107">
        <w:rPr>
          <w:rFonts w:ascii="Times New Roman" w:hAnsi="Times New Roman" w:cs="Times New Roman"/>
          <w:sz w:val="24"/>
          <w:szCs w:val="24"/>
        </w:rPr>
        <w:t xml:space="preserve"> що свій строк експлуатації вони вже давно вичерпали.</w:t>
      </w:r>
      <w:r w:rsidR="00BE2ABE">
        <w:rPr>
          <w:rFonts w:ascii="Times New Roman" w:hAnsi="Times New Roman" w:cs="Times New Roman"/>
          <w:sz w:val="24"/>
          <w:szCs w:val="24"/>
        </w:rPr>
        <w:t xml:space="preserve"> </w:t>
      </w:r>
      <w:r w:rsidR="009D6CBF" w:rsidRPr="00F51107">
        <w:rPr>
          <w:rFonts w:ascii="Times New Roman" w:hAnsi="Times New Roman" w:cs="Times New Roman"/>
          <w:sz w:val="24"/>
          <w:szCs w:val="24"/>
        </w:rPr>
        <w:t>Т</w:t>
      </w:r>
      <w:r w:rsidR="006C5CCA" w:rsidRPr="00F51107">
        <w:rPr>
          <w:rFonts w:ascii="Times New Roman" w:hAnsi="Times New Roman" w:cs="Times New Roman"/>
          <w:sz w:val="24"/>
          <w:szCs w:val="24"/>
        </w:rPr>
        <w:t>акож на котельнях було встановлене насосне обладнання радянського виробництва, яке вже давно використало свої ресурси.</w:t>
      </w:r>
    </w:p>
    <w:p w:rsidR="00857BF5" w:rsidRDefault="00857BF5" w:rsidP="00857B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BF5">
        <w:rPr>
          <w:rFonts w:ascii="Times New Roman" w:hAnsi="Times New Roman" w:cs="Times New Roman"/>
          <w:sz w:val="24"/>
          <w:szCs w:val="24"/>
        </w:rPr>
        <w:t>На котельнях Павлівської ЗШ І-ІІІ ст. та Микильської ЗШ І-ІІІ ст. були встановлені застарілі котли, які вже вичерпали свій строк експлуатації</w:t>
      </w:r>
      <w:r>
        <w:rPr>
          <w:rFonts w:ascii="Times New Roman" w:hAnsi="Times New Roman" w:cs="Times New Roman"/>
          <w:sz w:val="24"/>
          <w:szCs w:val="24"/>
        </w:rPr>
        <w:t xml:space="preserve">, приміщення котельні Великоскельовської ЗШ І-ІІ ст. знаходилось у незадовільному стані. </w:t>
      </w:r>
      <w:r w:rsidRPr="00F51107">
        <w:rPr>
          <w:rFonts w:ascii="Times New Roman" w:hAnsi="Times New Roman" w:cs="Times New Roman"/>
          <w:sz w:val="24"/>
          <w:szCs w:val="24"/>
        </w:rPr>
        <w:t>Також на котельнях було встановлене насосне обладнання радянського виробництва, яке вже давно використало свої ресурси.</w:t>
      </w:r>
    </w:p>
    <w:p w:rsidR="00857BF5" w:rsidRPr="00F51107" w:rsidRDefault="00857BF5" w:rsidP="00857B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Котельні Глинської ЗШ І-ІІІ ст. та Федірківського НВК знаходяться у підвальному приміщенні.</w:t>
      </w:r>
      <w:r w:rsidRPr="00663526">
        <w:rPr>
          <w:rFonts w:ascii="Times New Roman" w:hAnsi="Times New Roman" w:cs="Times New Roman"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sz w:val="24"/>
          <w:szCs w:val="24"/>
        </w:rPr>
        <w:t>Також на котельнях було встановлене насосне обладнання радянського виробництва, яке вже давно використало свої ресурси.</w:t>
      </w:r>
    </w:p>
    <w:p w:rsidR="009D6CBF" w:rsidRPr="00F51107" w:rsidRDefault="009D6CBF" w:rsidP="005B35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Котельня Озерського НВК знаходилась у незадовільному стані з демонтованими газовими котлами та </w:t>
      </w:r>
      <w:r w:rsidR="00C83B0E" w:rsidRPr="00F51107">
        <w:rPr>
          <w:rFonts w:ascii="Times New Roman" w:hAnsi="Times New Roman" w:cs="Times New Roman"/>
          <w:sz w:val="24"/>
          <w:szCs w:val="24"/>
        </w:rPr>
        <w:t>демонтованим насосним обладнанням</w:t>
      </w:r>
      <w:r w:rsidRPr="00F51107">
        <w:rPr>
          <w:rFonts w:ascii="Times New Roman" w:hAnsi="Times New Roman" w:cs="Times New Roman"/>
          <w:sz w:val="24"/>
          <w:szCs w:val="24"/>
        </w:rPr>
        <w:t>.</w:t>
      </w:r>
    </w:p>
    <w:p w:rsidR="00663526" w:rsidRDefault="00E84055" w:rsidP="005B35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К</w:t>
      </w:r>
      <w:r w:rsidR="005B35B0" w:rsidRPr="00F51107">
        <w:rPr>
          <w:rFonts w:ascii="Times New Roman" w:hAnsi="Times New Roman" w:cs="Times New Roman"/>
          <w:sz w:val="24"/>
          <w:szCs w:val="24"/>
        </w:rPr>
        <w:t xml:space="preserve">отельне приміщення Миронівської ЗШ І-ІІ </w:t>
      </w:r>
      <w:r w:rsidR="00020ED2">
        <w:rPr>
          <w:rFonts w:ascii="Times New Roman" w:hAnsi="Times New Roman" w:cs="Times New Roman"/>
          <w:sz w:val="24"/>
          <w:szCs w:val="24"/>
        </w:rPr>
        <w:t>ст.</w:t>
      </w:r>
      <w:r w:rsidR="005B35B0" w:rsidRPr="00F51107">
        <w:rPr>
          <w:rFonts w:ascii="Times New Roman" w:hAnsi="Times New Roman" w:cs="Times New Roman"/>
          <w:sz w:val="24"/>
          <w:szCs w:val="24"/>
        </w:rPr>
        <w:t xml:space="preserve"> було без обладна</w:t>
      </w:r>
      <w:r w:rsidR="009D6CBF" w:rsidRPr="00F51107">
        <w:rPr>
          <w:rFonts w:ascii="Times New Roman" w:hAnsi="Times New Roman" w:cs="Times New Roman"/>
          <w:sz w:val="24"/>
          <w:szCs w:val="24"/>
        </w:rPr>
        <w:t>ння і в напівзруйнованому стані.</w:t>
      </w:r>
    </w:p>
    <w:p w:rsidR="00857BF5" w:rsidRDefault="00857BF5" w:rsidP="00857B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котельні Іванівскої ЗШ І-ІІ ст. були встановлені газові котли у прибудові напівпідвального приміщення.</w:t>
      </w:r>
    </w:p>
    <w:p w:rsidR="005469FB" w:rsidRPr="00F51107" w:rsidRDefault="002753A2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На да</w:t>
      </w:r>
      <w:r w:rsidR="005B35B0" w:rsidRPr="00F51107">
        <w:rPr>
          <w:rFonts w:ascii="Times New Roman" w:hAnsi="Times New Roman" w:cs="Times New Roman"/>
          <w:sz w:val="24"/>
          <w:szCs w:val="24"/>
        </w:rPr>
        <w:t>ний час в</w:t>
      </w:r>
      <w:r w:rsidR="005469FB" w:rsidRPr="00F51107">
        <w:rPr>
          <w:rFonts w:ascii="Times New Roman" w:hAnsi="Times New Roman" w:cs="Times New Roman"/>
          <w:sz w:val="24"/>
          <w:szCs w:val="24"/>
        </w:rPr>
        <w:t xml:space="preserve">сі котельні працюють на </w:t>
      </w:r>
      <w:r w:rsidR="00AD1AAE" w:rsidRPr="00F51107">
        <w:rPr>
          <w:rFonts w:ascii="Times New Roman" w:hAnsi="Times New Roman" w:cs="Times New Roman"/>
          <w:sz w:val="24"/>
          <w:szCs w:val="24"/>
        </w:rPr>
        <w:t>твердому паливі/дровах</w:t>
      </w:r>
      <w:r w:rsidR="00020ED2">
        <w:rPr>
          <w:rFonts w:ascii="Times New Roman" w:hAnsi="Times New Roman" w:cs="Times New Roman"/>
          <w:sz w:val="24"/>
          <w:szCs w:val="24"/>
        </w:rPr>
        <w:t>, окрім Миронівської</w:t>
      </w:r>
      <w:r w:rsidR="009354F9" w:rsidRPr="00F51107">
        <w:rPr>
          <w:rFonts w:ascii="Times New Roman" w:hAnsi="Times New Roman" w:cs="Times New Roman"/>
          <w:sz w:val="24"/>
          <w:szCs w:val="24"/>
        </w:rPr>
        <w:t xml:space="preserve"> ЗШ І-ІІ ст., </w:t>
      </w:r>
      <w:r w:rsidRPr="00F51107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="009354F9" w:rsidRPr="00F51107">
        <w:rPr>
          <w:rFonts w:ascii="Times New Roman" w:hAnsi="Times New Roman" w:cs="Times New Roman"/>
          <w:sz w:val="24"/>
          <w:szCs w:val="24"/>
        </w:rPr>
        <w:t>ремонтні роботи по якій плануються</w:t>
      </w:r>
      <w:r w:rsidR="00076B7D" w:rsidRPr="00F51107">
        <w:rPr>
          <w:rFonts w:ascii="Times New Roman" w:hAnsi="Times New Roman" w:cs="Times New Roman"/>
          <w:sz w:val="24"/>
          <w:szCs w:val="24"/>
        </w:rPr>
        <w:t xml:space="preserve"> закінчити</w:t>
      </w:r>
      <w:r w:rsidR="009354F9" w:rsidRPr="00F51107">
        <w:rPr>
          <w:rFonts w:ascii="Times New Roman" w:hAnsi="Times New Roman" w:cs="Times New Roman"/>
          <w:sz w:val="24"/>
          <w:szCs w:val="24"/>
        </w:rPr>
        <w:t xml:space="preserve"> до поч</w:t>
      </w:r>
      <w:r w:rsidR="00076B7D" w:rsidRPr="00F51107">
        <w:rPr>
          <w:rFonts w:ascii="Times New Roman" w:hAnsi="Times New Roman" w:cs="Times New Roman"/>
          <w:sz w:val="24"/>
          <w:szCs w:val="24"/>
        </w:rPr>
        <w:t>атку</w:t>
      </w:r>
      <w:r w:rsidR="009354F9" w:rsidRPr="00F51107">
        <w:rPr>
          <w:rFonts w:ascii="Times New Roman" w:hAnsi="Times New Roman" w:cs="Times New Roman"/>
          <w:sz w:val="24"/>
          <w:szCs w:val="24"/>
        </w:rPr>
        <w:t xml:space="preserve"> опал</w:t>
      </w:r>
      <w:r w:rsidR="00076B7D" w:rsidRPr="00F51107">
        <w:rPr>
          <w:rFonts w:ascii="Times New Roman" w:hAnsi="Times New Roman" w:cs="Times New Roman"/>
          <w:sz w:val="24"/>
          <w:szCs w:val="24"/>
        </w:rPr>
        <w:t>ювального</w:t>
      </w:r>
      <w:r w:rsidR="009354F9" w:rsidRPr="00F51107">
        <w:rPr>
          <w:rFonts w:ascii="Times New Roman" w:hAnsi="Times New Roman" w:cs="Times New Roman"/>
          <w:sz w:val="24"/>
          <w:szCs w:val="24"/>
        </w:rPr>
        <w:t xml:space="preserve"> се</w:t>
      </w:r>
      <w:r w:rsidR="00076B7D" w:rsidRPr="00F51107">
        <w:rPr>
          <w:rFonts w:ascii="Times New Roman" w:hAnsi="Times New Roman" w:cs="Times New Roman"/>
          <w:sz w:val="24"/>
          <w:szCs w:val="24"/>
        </w:rPr>
        <w:t>зону 2018-2019 рр</w:t>
      </w:r>
      <w:r w:rsidR="005469FB" w:rsidRPr="00F51107">
        <w:rPr>
          <w:rFonts w:ascii="Times New Roman" w:hAnsi="Times New Roman" w:cs="Times New Roman"/>
          <w:sz w:val="24"/>
          <w:szCs w:val="24"/>
        </w:rPr>
        <w:t>.</w:t>
      </w:r>
      <w:r w:rsidR="009354F9" w:rsidRPr="00F5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25" w:rsidRPr="00F51107" w:rsidRDefault="005469F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Інформація про котельне обладнання</w:t>
      </w:r>
      <w:r w:rsidR="0037780A">
        <w:rPr>
          <w:rFonts w:ascii="Times New Roman" w:hAnsi="Times New Roman" w:cs="Times New Roman"/>
          <w:sz w:val="24"/>
          <w:szCs w:val="24"/>
        </w:rPr>
        <w:t xml:space="preserve"> на альтернативних видах пального</w:t>
      </w:r>
      <w:r w:rsidRPr="00F51107">
        <w:rPr>
          <w:rFonts w:ascii="Times New Roman" w:hAnsi="Times New Roman" w:cs="Times New Roman"/>
          <w:sz w:val="24"/>
          <w:szCs w:val="24"/>
        </w:rPr>
        <w:t>: мар</w:t>
      </w:r>
      <w:r w:rsidR="009354F9" w:rsidRPr="00F51107">
        <w:rPr>
          <w:rFonts w:ascii="Times New Roman" w:hAnsi="Times New Roman" w:cs="Times New Roman"/>
          <w:sz w:val="24"/>
          <w:szCs w:val="24"/>
        </w:rPr>
        <w:t>ка, рік встановлення, кількість та потужність</w:t>
      </w:r>
      <w:r w:rsidRPr="00F51107">
        <w:rPr>
          <w:rFonts w:ascii="Times New Roman" w:hAnsi="Times New Roman" w:cs="Times New Roman"/>
          <w:sz w:val="24"/>
          <w:szCs w:val="24"/>
        </w:rPr>
        <w:t xml:space="preserve"> наведені в таблиці</w:t>
      </w:r>
      <w:r w:rsidR="002753A2" w:rsidRPr="00F51107">
        <w:rPr>
          <w:rFonts w:ascii="Times New Roman" w:hAnsi="Times New Roman" w:cs="Times New Roman"/>
          <w:sz w:val="24"/>
          <w:szCs w:val="24"/>
        </w:rPr>
        <w:t xml:space="preserve"> 1</w:t>
      </w:r>
      <w:r w:rsidRPr="00F51107">
        <w:rPr>
          <w:rFonts w:ascii="Times New Roman" w:hAnsi="Times New Roman" w:cs="Times New Roman"/>
          <w:sz w:val="24"/>
          <w:szCs w:val="24"/>
        </w:rPr>
        <w:t>.</w:t>
      </w:r>
    </w:p>
    <w:p w:rsidR="002753A2" w:rsidRPr="00F51107" w:rsidRDefault="002753A2" w:rsidP="002753A2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Таблиця 1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1701"/>
        <w:gridCol w:w="1511"/>
      </w:tblGrid>
      <w:tr w:rsidR="00B8607B" w:rsidRPr="0037780A" w:rsidTr="00282EFD">
        <w:tc>
          <w:tcPr>
            <w:tcW w:w="567" w:type="dxa"/>
          </w:tcPr>
          <w:p w:rsidR="00B8607B" w:rsidRPr="0037780A" w:rsidRDefault="00B8607B" w:rsidP="00537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B8607B" w:rsidRPr="0037780A" w:rsidRDefault="00B8607B" w:rsidP="00537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b/>
                <w:sz w:val="20"/>
                <w:szCs w:val="20"/>
              </w:rPr>
              <w:t>Адреса котельні</w:t>
            </w:r>
          </w:p>
        </w:tc>
        <w:tc>
          <w:tcPr>
            <w:tcW w:w="2126" w:type="dxa"/>
          </w:tcPr>
          <w:p w:rsidR="00B8607B" w:rsidRPr="0037780A" w:rsidRDefault="00B8607B" w:rsidP="00935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котлів </w:t>
            </w:r>
            <w:r w:rsidR="009354F9" w:rsidRPr="0037780A">
              <w:rPr>
                <w:rFonts w:ascii="Times New Roman" w:hAnsi="Times New Roman" w:cs="Times New Roman"/>
                <w:b/>
                <w:sz w:val="20"/>
                <w:szCs w:val="20"/>
              </w:rPr>
              <w:t>які було встановлено</w:t>
            </w:r>
          </w:p>
        </w:tc>
        <w:tc>
          <w:tcPr>
            <w:tcW w:w="851" w:type="dxa"/>
          </w:tcPr>
          <w:p w:rsidR="00B8607B" w:rsidRPr="0037780A" w:rsidRDefault="00B8607B" w:rsidP="005373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778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К-сть</w:t>
            </w:r>
          </w:p>
        </w:tc>
        <w:tc>
          <w:tcPr>
            <w:tcW w:w="1701" w:type="dxa"/>
          </w:tcPr>
          <w:p w:rsidR="00B8607B" w:rsidRPr="0037780A" w:rsidRDefault="00B8607B" w:rsidP="005373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778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Рік встановлення</w:t>
            </w:r>
          </w:p>
        </w:tc>
        <w:tc>
          <w:tcPr>
            <w:tcW w:w="1511" w:type="dxa"/>
          </w:tcPr>
          <w:p w:rsidR="00B8607B" w:rsidRPr="0037780A" w:rsidRDefault="00B8607B" w:rsidP="005373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778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Потужність Гкал/год</w:t>
            </w:r>
          </w:p>
        </w:tc>
      </w:tr>
      <w:tr w:rsidR="00B8607B" w:rsidRPr="0037780A" w:rsidTr="00282EFD">
        <w:trPr>
          <w:trHeight w:val="702"/>
        </w:trPr>
        <w:tc>
          <w:tcPr>
            <w:tcW w:w="567" w:type="dxa"/>
          </w:tcPr>
          <w:p w:rsidR="00B8607B" w:rsidRPr="0037780A" w:rsidRDefault="00B8607B" w:rsidP="00DD2F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8607B" w:rsidRPr="0037780A" w:rsidRDefault="00B8607B" w:rsidP="0053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Григорівська</w:t>
            </w:r>
            <w:r w:rsidR="00B61D2D" w:rsidRPr="0037780A">
              <w:rPr>
                <w:rFonts w:ascii="Times New Roman" w:hAnsi="Times New Roman" w:cs="Times New Roman"/>
                <w:sz w:val="20"/>
                <w:szCs w:val="20"/>
              </w:rPr>
              <w:t xml:space="preserve"> ЗШ І-ІІІ ст. (с.</w:t>
            </w: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Григорівка, вул. Центральна, 34,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B8607B" w:rsidRPr="0037780A" w:rsidRDefault="00B8607B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Альтеп</w:t>
            </w:r>
            <w:proofErr w:type="spellEnd"/>
            <w:r w:rsidRPr="00377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КТ-3Е-97</w:t>
            </w:r>
          </w:p>
        </w:tc>
        <w:tc>
          <w:tcPr>
            <w:tcW w:w="85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1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0,166</w:t>
            </w:r>
          </w:p>
        </w:tc>
      </w:tr>
      <w:tr w:rsidR="00B8607B" w:rsidRPr="0037780A" w:rsidTr="00282EFD">
        <w:trPr>
          <w:trHeight w:val="373"/>
        </w:trPr>
        <w:tc>
          <w:tcPr>
            <w:tcW w:w="567" w:type="dxa"/>
            <w:vMerge w:val="restart"/>
          </w:tcPr>
          <w:p w:rsidR="00B8607B" w:rsidRPr="0037780A" w:rsidRDefault="00B8607B" w:rsidP="00DD2F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B8607B" w:rsidRPr="0037780A" w:rsidRDefault="00B8607B" w:rsidP="0053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Захарівський НВК (с.Захарівка, вул. Гагаріна 6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B8607B" w:rsidRPr="0037780A" w:rsidRDefault="00B8607B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Альтеп</w:t>
            </w:r>
            <w:proofErr w:type="spellEnd"/>
            <w:r w:rsidRPr="00377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КТ-3Е-97</w:t>
            </w:r>
          </w:p>
        </w:tc>
        <w:tc>
          <w:tcPr>
            <w:tcW w:w="85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11" w:type="dxa"/>
            <w:vMerge w:val="restart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0,166</w:t>
            </w:r>
          </w:p>
        </w:tc>
      </w:tr>
      <w:tr w:rsidR="00B8607B" w:rsidRPr="0037780A" w:rsidTr="0037780A">
        <w:trPr>
          <w:trHeight w:val="197"/>
        </w:trPr>
        <w:tc>
          <w:tcPr>
            <w:tcW w:w="567" w:type="dxa"/>
            <w:vMerge/>
          </w:tcPr>
          <w:p w:rsidR="00B8607B" w:rsidRPr="0037780A" w:rsidRDefault="00B8607B" w:rsidP="00DD2F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8607B" w:rsidRPr="0037780A" w:rsidRDefault="00B8607B" w:rsidP="00537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607B" w:rsidRPr="0037780A" w:rsidRDefault="00B8607B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СДК 98</w:t>
            </w:r>
          </w:p>
        </w:tc>
        <w:tc>
          <w:tcPr>
            <w:tcW w:w="85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11" w:type="dxa"/>
            <w:vMerge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07B" w:rsidRPr="0037780A" w:rsidTr="0037780A">
        <w:trPr>
          <w:trHeight w:val="757"/>
        </w:trPr>
        <w:tc>
          <w:tcPr>
            <w:tcW w:w="567" w:type="dxa"/>
          </w:tcPr>
          <w:p w:rsidR="00B8607B" w:rsidRPr="0037780A" w:rsidRDefault="00B8607B" w:rsidP="00DD2F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8607B" w:rsidRPr="0037780A" w:rsidRDefault="00B8607B" w:rsidP="0053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Озерський НВК (с. Озера, вул. вул. Центральна, 35,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B8607B" w:rsidRPr="0037780A" w:rsidRDefault="00B8607B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8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Альтеп</w:t>
            </w:r>
            <w:proofErr w:type="spellEnd"/>
            <w:r w:rsidRPr="0037780A">
              <w:rPr>
                <w:rFonts w:ascii="Times New Roman" w:hAnsi="Times New Roman" w:cs="Times New Roman"/>
                <w:sz w:val="20"/>
                <w:szCs w:val="20"/>
              </w:rPr>
              <w:t xml:space="preserve"> КТ-3Е-97</w:t>
            </w:r>
          </w:p>
        </w:tc>
        <w:tc>
          <w:tcPr>
            <w:tcW w:w="85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11" w:type="dxa"/>
            <w:vAlign w:val="center"/>
          </w:tcPr>
          <w:p w:rsidR="00B8607B" w:rsidRPr="0037780A" w:rsidRDefault="00B8607B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0,166</w:t>
            </w:r>
          </w:p>
        </w:tc>
      </w:tr>
      <w:tr w:rsidR="002753A2" w:rsidRPr="0037780A" w:rsidTr="0037780A">
        <w:trPr>
          <w:trHeight w:val="639"/>
        </w:trPr>
        <w:tc>
          <w:tcPr>
            <w:tcW w:w="567" w:type="dxa"/>
          </w:tcPr>
          <w:p w:rsidR="002753A2" w:rsidRPr="0037780A" w:rsidRDefault="002753A2" w:rsidP="00DD2F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753A2" w:rsidRPr="0037780A" w:rsidRDefault="00B61D2D" w:rsidP="0053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Миронівська ЗШ І-ІІ ст. (с.</w:t>
            </w:r>
            <w:r w:rsidR="002753A2" w:rsidRPr="0037780A">
              <w:rPr>
                <w:rFonts w:ascii="Times New Roman" w:hAnsi="Times New Roman" w:cs="Times New Roman"/>
                <w:sz w:val="20"/>
                <w:szCs w:val="20"/>
              </w:rPr>
              <w:t>Миронівка вул. Гагаріна 1,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2753A2" w:rsidRPr="0037780A" w:rsidRDefault="002753A2" w:rsidP="00B731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753A2" w:rsidRPr="0037780A" w:rsidRDefault="002753A2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753A2" w:rsidRPr="0037780A" w:rsidRDefault="002753A2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vAlign w:val="center"/>
          </w:tcPr>
          <w:p w:rsidR="002753A2" w:rsidRPr="0037780A" w:rsidRDefault="002753A2" w:rsidP="002753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780A" w:rsidRPr="0037780A" w:rsidTr="00AE6D72">
        <w:trPr>
          <w:trHeight w:val="702"/>
        </w:trPr>
        <w:tc>
          <w:tcPr>
            <w:tcW w:w="567" w:type="dxa"/>
          </w:tcPr>
          <w:p w:rsidR="0037780A" w:rsidRPr="0037780A" w:rsidRDefault="0037780A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780A" w:rsidRPr="0037780A" w:rsidRDefault="0037780A" w:rsidP="0019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Микільська зш  І-ІІІ ступенів (27530 с. Микільське, вул. Піонерська 13,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37780A" w:rsidRPr="0037780A" w:rsidRDefault="0037780A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НИИСТА-5</w:t>
            </w:r>
          </w:p>
        </w:tc>
        <w:tc>
          <w:tcPr>
            <w:tcW w:w="851" w:type="dxa"/>
            <w:vAlign w:val="center"/>
          </w:tcPr>
          <w:p w:rsidR="0037780A" w:rsidRPr="0037780A" w:rsidRDefault="0037780A" w:rsidP="00A825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780A" w:rsidRPr="0037780A" w:rsidRDefault="0037780A" w:rsidP="00A825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11" w:type="dxa"/>
            <w:vAlign w:val="center"/>
          </w:tcPr>
          <w:p w:rsidR="0037780A" w:rsidRPr="006E3ACA" w:rsidRDefault="0037780A" w:rsidP="00A825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3ACA">
              <w:rPr>
                <w:sz w:val="20"/>
                <w:szCs w:val="20"/>
              </w:rPr>
              <w:t>0,43</w:t>
            </w:r>
          </w:p>
        </w:tc>
      </w:tr>
      <w:tr w:rsidR="00995B13" w:rsidRPr="0037780A" w:rsidTr="00BE2ABE">
        <w:trPr>
          <w:trHeight w:val="851"/>
        </w:trPr>
        <w:tc>
          <w:tcPr>
            <w:tcW w:w="567" w:type="dxa"/>
          </w:tcPr>
          <w:p w:rsidR="00995B13" w:rsidRPr="0037780A" w:rsidRDefault="00995B13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995B13" w:rsidRPr="0037780A" w:rsidRDefault="00995B13" w:rsidP="00194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Глинська зш І-ІІІ ступенів (27532 с.Глинськ, вул. Шкільна 2,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995B13" w:rsidRPr="0037780A" w:rsidRDefault="00995B13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КТ-ЗЕ</w:t>
            </w:r>
          </w:p>
        </w:tc>
        <w:tc>
          <w:tcPr>
            <w:tcW w:w="851" w:type="dxa"/>
            <w:vAlign w:val="center"/>
          </w:tcPr>
          <w:p w:rsidR="00995B13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B13" w:rsidRPr="0037780A" w:rsidRDefault="00995B13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995B13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</w:tr>
      <w:tr w:rsidR="0037780A" w:rsidRPr="0037780A" w:rsidTr="0037780A">
        <w:trPr>
          <w:trHeight w:val="475"/>
        </w:trPr>
        <w:tc>
          <w:tcPr>
            <w:tcW w:w="567" w:type="dxa"/>
            <w:vMerge w:val="restart"/>
          </w:tcPr>
          <w:p w:rsidR="0037780A" w:rsidRPr="0037780A" w:rsidRDefault="0037780A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:rsidR="0037780A" w:rsidRPr="0037780A" w:rsidRDefault="0037780A" w:rsidP="0019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Павлівська зш  І-ІІІ ступенів (27519 с.Павлівка, пров. Шкільний 9а</w:t>
            </w:r>
            <w:r w:rsidRPr="003778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37780A" w:rsidRPr="0037780A" w:rsidRDefault="0037780A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КТ-3Е-Н</w:t>
            </w:r>
          </w:p>
        </w:tc>
        <w:tc>
          <w:tcPr>
            <w:tcW w:w="851" w:type="dxa"/>
            <w:vAlign w:val="center"/>
          </w:tcPr>
          <w:p w:rsidR="0037780A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780A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11" w:type="dxa"/>
            <w:vAlign w:val="center"/>
          </w:tcPr>
          <w:p w:rsidR="0037780A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CA">
              <w:rPr>
                <w:sz w:val="20"/>
                <w:szCs w:val="20"/>
              </w:rPr>
              <w:t>0,344</w:t>
            </w:r>
          </w:p>
        </w:tc>
      </w:tr>
      <w:tr w:rsidR="0037780A" w:rsidRPr="0037780A" w:rsidTr="00BE2ABE">
        <w:trPr>
          <w:trHeight w:val="438"/>
        </w:trPr>
        <w:tc>
          <w:tcPr>
            <w:tcW w:w="567" w:type="dxa"/>
            <w:vMerge/>
          </w:tcPr>
          <w:p w:rsidR="0037780A" w:rsidRPr="0037780A" w:rsidRDefault="0037780A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7780A" w:rsidRPr="0037780A" w:rsidRDefault="0037780A" w:rsidP="00194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7780A" w:rsidRPr="0037780A" w:rsidRDefault="0037780A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НИИСТА-5</w:t>
            </w:r>
          </w:p>
        </w:tc>
        <w:tc>
          <w:tcPr>
            <w:tcW w:w="851" w:type="dxa"/>
            <w:vAlign w:val="center"/>
          </w:tcPr>
          <w:p w:rsidR="0037780A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7780A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11" w:type="dxa"/>
            <w:vAlign w:val="center"/>
          </w:tcPr>
          <w:p w:rsidR="0037780A" w:rsidRPr="006E3ACA" w:rsidRDefault="0037780A" w:rsidP="001942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3ACA">
              <w:rPr>
                <w:sz w:val="20"/>
                <w:szCs w:val="20"/>
              </w:rPr>
              <w:t>0,43</w:t>
            </w:r>
          </w:p>
        </w:tc>
      </w:tr>
      <w:tr w:rsidR="00995B13" w:rsidRPr="0037780A" w:rsidTr="00BE2ABE">
        <w:trPr>
          <w:trHeight w:val="823"/>
        </w:trPr>
        <w:tc>
          <w:tcPr>
            <w:tcW w:w="567" w:type="dxa"/>
          </w:tcPr>
          <w:p w:rsidR="00995B13" w:rsidRPr="0037780A" w:rsidRDefault="00995B13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95B13" w:rsidRPr="0037780A" w:rsidRDefault="00995B13" w:rsidP="0019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В.Скельовська зш І-ІІ ступенів (27541, с.Велика Скельова, вул. Першотравнева 5,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995B13" w:rsidRPr="0037780A" w:rsidRDefault="00995B13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КТ-ЗЕ</w:t>
            </w:r>
          </w:p>
        </w:tc>
        <w:tc>
          <w:tcPr>
            <w:tcW w:w="851" w:type="dxa"/>
            <w:vAlign w:val="center"/>
          </w:tcPr>
          <w:p w:rsidR="00995B13" w:rsidRPr="0037780A" w:rsidRDefault="00995B13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B13" w:rsidRPr="0037780A" w:rsidRDefault="00995B13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11" w:type="dxa"/>
            <w:vAlign w:val="center"/>
          </w:tcPr>
          <w:p w:rsidR="00995B13" w:rsidRPr="0037780A" w:rsidRDefault="0037780A" w:rsidP="00194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</w:tr>
      <w:tr w:rsidR="00995B13" w:rsidRPr="0037780A" w:rsidTr="0037780A">
        <w:trPr>
          <w:trHeight w:val="280"/>
        </w:trPr>
        <w:tc>
          <w:tcPr>
            <w:tcW w:w="567" w:type="dxa"/>
          </w:tcPr>
          <w:p w:rsidR="00995B13" w:rsidRPr="0037780A" w:rsidRDefault="00995B13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95B13" w:rsidRPr="0037780A" w:rsidRDefault="00995B13" w:rsidP="001942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Іванівська зш  І-ІІ ступенів (27544 с.Іванівка , вул. Центральна, 118,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995B13" w:rsidRPr="0037780A" w:rsidRDefault="00995B13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КТ-2У</w:t>
            </w:r>
          </w:p>
        </w:tc>
        <w:tc>
          <w:tcPr>
            <w:tcW w:w="851" w:type="dxa"/>
            <w:vAlign w:val="center"/>
          </w:tcPr>
          <w:p w:rsidR="00995B13" w:rsidRPr="0037780A" w:rsidRDefault="00995B13" w:rsidP="00BE2A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95B13" w:rsidRPr="0037780A" w:rsidRDefault="00995B13" w:rsidP="00BE2A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11" w:type="dxa"/>
            <w:vAlign w:val="center"/>
          </w:tcPr>
          <w:p w:rsidR="00995B13" w:rsidRPr="0037780A" w:rsidRDefault="0037780A" w:rsidP="003778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</w:tr>
      <w:tr w:rsidR="00995B13" w:rsidRPr="0037780A" w:rsidTr="0037780A">
        <w:trPr>
          <w:trHeight w:val="823"/>
        </w:trPr>
        <w:tc>
          <w:tcPr>
            <w:tcW w:w="567" w:type="dxa"/>
          </w:tcPr>
          <w:p w:rsidR="00995B13" w:rsidRPr="0037780A" w:rsidRDefault="00995B13" w:rsidP="00194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995B13" w:rsidRPr="0037780A" w:rsidRDefault="00995B13" w:rsidP="0019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Федірківський НВК (27535 с.Федірки,  вул. Миру 1, Світловодський район, Кіровоградської області)</w:t>
            </w:r>
          </w:p>
        </w:tc>
        <w:tc>
          <w:tcPr>
            <w:tcW w:w="2126" w:type="dxa"/>
            <w:vAlign w:val="center"/>
          </w:tcPr>
          <w:p w:rsidR="00995B13" w:rsidRPr="0037780A" w:rsidRDefault="00995B13" w:rsidP="00B7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КТ-2Е</w:t>
            </w:r>
          </w:p>
        </w:tc>
        <w:tc>
          <w:tcPr>
            <w:tcW w:w="851" w:type="dxa"/>
            <w:vAlign w:val="center"/>
          </w:tcPr>
          <w:p w:rsidR="00995B13" w:rsidRPr="0037780A" w:rsidRDefault="0037780A" w:rsidP="00BE2A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95B13" w:rsidRPr="0037780A" w:rsidRDefault="00995B13" w:rsidP="00BE2A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11" w:type="dxa"/>
            <w:vAlign w:val="center"/>
          </w:tcPr>
          <w:p w:rsidR="00995B13" w:rsidRPr="0037780A" w:rsidRDefault="0037780A" w:rsidP="003778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995B13" w:rsidRPr="0037780A" w:rsidTr="001942AA">
        <w:trPr>
          <w:trHeight w:val="423"/>
        </w:trPr>
        <w:tc>
          <w:tcPr>
            <w:tcW w:w="6237" w:type="dxa"/>
            <w:gridSpan w:val="3"/>
            <w:vAlign w:val="center"/>
          </w:tcPr>
          <w:p w:rsidR="00995B13" w:rsidRPr="0037780A" w:rsidRDefault="00995B13" w:rsidP="00194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995B13" w:rsidRPr="0037780A" w:rsidRDefault="0037780A" w:rsidP="0019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95B13" w:rsidRPr="0037780A" w:rsidRDefault="00995B13" w:rsidP="0019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vAlign w:val="center"/>
          </w:tcPr>
          <w:p w:rsidR="00995B13" w:rsidRPr="0037780A" w:rsidRDefault="0037780A" w:rsidP="0019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2,291</w:t>
            </w:r>
          </w:p>
        </w:tc>
      </w:tr>
    </w:tbl>
    <w:p w:rsidR="009A78BB" w:rsidRPr="00F51107" w:rsidRDefault="009A78BB" w:rsidP="00F95D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Автоматика безпеки наявна на всіх котельнях. Також на всіх котельнях встановлені засоби обліку відпущеної теплової енергії.</w:t>
      </w:r>
    </w:p>
    <w:p w:rsidR="009A78BB" w:rsidRPr="00F51107" w:rsidRDefault="00C85234" w:rsidP="00E16E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Лічильники</w:t>
      </w:r>
      <w:r w:rsidR="00DD5940">
        <w:rPr>
          <w:rFonts w:ascii="Times New Roman" w:hAnsi="Times New Roman" w:cs="Times New Roman"/>
          <w:sz w:val="24"/>
          <w:szCs w:val="24"/>
        </w:rPr>
        <w:t>, що використовуються для</w:t>
      </w:r>
      <w:r w:rsidR="009A78BB" w:rsidRPr="00F51107">
        <w:rPr>
          <w:rFonts w:ascii="Times New Roman" w:hAnsi="Times New Roman" w:cs="Times New Roman"/>
          <w:sz w:val="24"/>
          <w:szCs w:val="24"/>
        </w:rPr>
        <w:t xml:space="preserve"> обліку теплоенергії – Семпал СВТУ-11Т</w:t>
      </w:r>
      <w:r w:rsidR="00995B13">
        <w:rPr>
          <w:rFonts w:ascii="Times New Roman" w:hAnsi="Times New Roman" w:cs="Times New Roman"/>
          <w:sz w:val="24"/>
          <w:szCs w:val="24"/>
        </w:rPr>
        <w:t>, Аква Україна</w:t>
      </w:r>
      <w:r w:rsidR="009A78BB" w:rsidRPr="00F51107">
        <w:rPr>
          <w:rFonts w:ascii="Times New Roman" w:hAnsi="Times New Roman" w:cs="Times New Roman"/>
          <w:sz w:val="24"/>
          <w:szCs w:val="24"/>
        </w:rPr>
        <w:t>.</w:t>
      </w:r>
    </w:p>
    <w:p w:rsidR="006761CC" w:rsidRPr="00F51107" w:rsidRDefault="006761CC" w:rsidP="00C8071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2. ВИСНОВКИ</w:t>
      </w:r>
    </w:p>
    <w:p w:rsidR="006761CC" w:rsidRPr="00F51107" w:rsidRDefault="006761CC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2.1 Висновок щодо необхідності впровадження інвестиційної програми</w:t>
      </w:r>
    </w:p>
    <w:p w:rsidR="006761CC" w:rsidRDefault="009354F9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На котельнях Григорівської ЗШ І-ІІІ ст.</w:t>
      </w:r>
      <w:r w:rsidR="00B47194">
        <w:rPr>
          <w:rFonts w:ascii="Times New Roman" w:hAnsi="Times New Roman" w:cs="Times New Roman"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sz w:val="24"/>
          <w:szCs w:val="24"/>
        </w:rPr>
        <w:t xml:space="preserve">та Захарівського НВК </w:t>
      </w:r>
      <w:r w:rsidR="00B47194">
        <w:rPr>
          <w:rFonts w:ascii="Times New Roman" w:hAnsi="Times New Roman" w:cs="Times New Roman"/>
          <w:sz w:val="24"/>
          <w:szCs w:val="24"/>
        </w:rPr>
        <w:t xml:space="preserve">були </w:t>
      </w:r>
      <w:r w:rsidRPr="00F51107">
        <w:rPr>
          <w:rFonts w:ascii="Times New Roman" w:hAnsi="Times New Roman" w:cs="Times New Roman"/>
          <w:sz w:val="24"/>
          <w:szCs w:val="24"/>
        </w:rPr>
        <w:t xml:space="preserve">встановлені газові котли, </w:t>
      </w:r>
      <w:r w:rsidR="00B47194">
        <w:rPr>
          <w:rFonts w:ascii="Times New Roman" w:hAnsi="Times New Roman" w:cs="Times New Roman"/>
          <w:sz w:val="24"/>
          <w:szCs w:val="24"/>
        </w:rPr>
        <w:t xml:space="preserve">котельня </w:t>
      </w:r>
      <w:r w:rsidR="00B47194" w:rsidRPr="00B47194">
        <w:rPr>
          <w:rFonts w:ascii="Times New Roman" w:hAnsi="Times New Roman" w:cs="Times New Roman"/>
          <w:sz w:val="24"/>
          <w:szCs w:val="24"/>
        </w:rPr>
        <w:t>Іванівськ</w:t>
      </w:r>
      <w:r w:rsidR="00B47194">
        <w:rPr>
          <w:rFonts w:ascii="Times New Roman" w:hAnsi="Times New Roman" w:cs="Times New Roman"/>
          <w:sz w:val="24"/>
          <w:szCs w:val="24"/>
        </w:rPr>
        <w:t>ої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</w:t>
      </w:r>
      <w:r w:rsidR="00B47194">
        <w:rPr>
          <w:rFonts w:ascii="Times New Roman" w:hAnsi="Times New Roman" w:cs="Times New Roman"/>
          <w:sz w:val="24"/>
          <w:szCs w:val="24"/>
        </w:rPr>
        <w:t>ЗОШ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 І-ІІ ст</w:t>
      </w:r>
      <w:r w:rsidR="00B47194">
        <w:rPr>
          <w:rFonts w:ascii="Times New Roman" w:hAnsi="Times New Roman" w:cs="Times New Roman"/>
          <w:sz w:val="24"/>
          <w:szCs w:val="24"/>
        </w:rPr>
        <w:t xml:space="preserve">. знаходиться у напівпідвальному приміщенні та було встановлено газові котли, </w:t>
      </w:r>
      <w:r w:rsidRPr="00F51107">
        <w:rPr>
          <w:rFonts w:ascii="Times New Roman" w:hAnsi="Times New Roman" w:cs="Times New Roman"/>
          <w:sz w:val="24"/>
          <w:szCs w:val="24"/>
        </w:rPr>
        <w:t xml:space="preserve">котельне приміщення Миронівської ЗШ І-ІІ </w:t>
      </w:r>
      <w:r w:rsidR="00DD5940">
        <w:rPr>
          <w:rFonts w:ascii="Times New Roman" w:hAnsi="Times New Roman" w:cs="Times New Roman"/>
          <w:sz w:val="24"/>
          <w:szCs w:val="24"/>
        </w:rPr>
        <w:t>ст.</w:t>
      </w:r>
      <w:r w:rsidRPr="00F51107">
        <w:rPr>
          <w:rFonts w:ascii="Times New Roman" w:hAnsi="Times New Roman" w:cs="Times New Roman"/>
          <w:sz w:val="24"/>
          <w:szCs w:val="24"/>
        </w:rPr>
        <w:t xml:space="preserve"> було без обладнання і в напівзруйнованому стані, </w:t>
      </w:r>
      <w:r w:rsidR="004A39C9">
        <w:rPr>
          <w:rFonts w:ascii="Times New Roman" w:hAnsi="Times New Roman" w:cs="Times New Roman"/>
          <w:sz w:val="24"/>
          <w:szCs w:val="24"/>
        </w:rPr>
        <w:t>приміщення</w:t>
      </w:r>
      <w:r w:rsidRPr="00F51107">
        <w:rPr>
          <w:rFonts w:ascii="Times New Roman" w:hAnsi="Times New Roman" w:cs="Times New Roman"/>
          <w:sz w:val="24"/>
          <w:szCs w:val="24"/>
        </w:rPr>
        <w:t xml:space="preserve"> котельні Озерського НВК знаходилась у неза</w:t>
      </w:r>
      <w:r w:rsidR="00B47194">
        <w:rPr>
          <w:rFonts w:ascii="Times New Roman" w:hAnsi="Times New Roman" w:cs="Times New Roman"/>
          <w:sz w:val="24"/>
          <w:szCs w:val="24"/>
        </w:rPr>
        <w:t xml:space="preserve">довільному стані без обладнання, котельні </w:t>
      </w:r>
      <w:r w:rsidR="00B47194" w:rsidRPr="00B47194">
        <w:rPr>
          <w:rFonts w:ascii="Times New Roman" w:hAnsi="Times New Roman" w:cs="Times New Roman"/>
          <w:sz w:val="24"/>
          <w:szCs w:val="24"/>
        </w:rPr>
        <w:t>Федірківськ</w:t>
      </w:r>
      <w:r w:rsidR="00B47194">
        <w:rPr>
          <w:rFonts w:ascii="Times New Roman" w:hAnsi="Times New Roman" w:cs="Times New Roman"/>
          <w:sz w:val="24"/>
          <w:szCs w:val="24"/>
        </w:rPr>
        <w:t>ого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НВК</w:t>
      </w:r>
      <w:r w:rsidR="00B47194">
        <w:rPr>
          <w:rFonts w:ascii="Times New Roman" w:hAnsi="Times New Roman" w:cs="Times New Roman"/>
          <w:sz w:val="24"/>
          <w:szCs w:val="24"/>
        </w:rPr>
        <w:t xml:space="preserve"> та </w:t>
      </w:r>
      <w:r w:rsidR="00B47194" w:rsidRPr="00B47194">
        <w:rPr>
          <w:rFonts w:ascii="Times New Roman" w:hAnsi="Times New Roman" w:cs="Times New Roman"/>
          <w:sz w:val="24"/>
          <w:szCs w:val="24"/>
        </w:rPr>
        <w:t>Глинськ</w:t>
      </w:r>
      <w:r w:rsidR="00B47194">
        <w:rPr>
          <w:rFonts w:ascii="Times New Roman" w:hAnsi="Times New Roman" w:cs="Times New Roman"/>
          <w:sz w:val="24"/>
          <w:szCs w:val="24"/>
        </w:rPr>
        <w:t>ої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</w:t>
      </w:r>
      <w:r w:rsidR="00B47194">
        <w:rPr>
          <w:rFonts w:ascii="Times New Roman" w:hAnsi="Times New Roman" w:cs="Times New Roman"/>
          <w:sz w:val="24"/>
          <w:szCs w:val="24"/>
        </w:rPr>
        <w:t xml:space="preserve">ЗОШ </w:t>
      </w:r>
      <w:r w:rsidR="00B47194" w:rsidRPr="00B47194">
        <w:rPr>
          <w:rFonts w:ascii="Times New Roman" w:hAnsi="Times New Roman" w:cs="Times New Roman"/>
          <w:sz w:val="24"/>
          <w:szCs w:val="24"/>
        </w:rPr>
        <w:t>І-ІІІ ст</w:t>
      </w:r>
      <w:r w:rsidR="00B47194">
        <w:rPr>
          <w:rFonts w:ascii="Times New Roman" w:hAnsi="Times New Roman" w:cs="Times New Roman"/>
          <w:sz w:val="24"/>
          <w:szCs w:val="24"/>
        </w:rPr>
        <w:t xml:space="preserve">. знаходяться у напівпідвальному приміщені, що є порушенням, на котельнях </w:t>
      </w:r>
      <w:r w:rsidR="00B47194" w:rsidRPr="00B47194">
        <w:rPr>
          <w:rFonts w:ascii="Times New Roman" w:hAnsi="Times New Roman" w:cs="Times New Roman"/>
          <w:sz w:val="24"/>
          <w:szCs w:val="24"/>
        </w:rPr>
        <w:t>Павлівськ</w:t>
      </w:r>
      <w:r w:rsidR="00B47194">
        <w:rPr>
          <w:rFonts w:ascii="Times New Roman" w:hAnsi="Times New Roman" w:cs="Times New Roman"/>
          <w:sz w:val="24"/>
          <w:szCs w:val="24"/>
        </w:rPr>
        <w:t>ої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</w:t>
      </w:r>
      <w:r w:rsidR="00B47194">
        <w:rPr>
          <w:rFonts w:ascii="Times New Roman" w:hAnsi="Times New Roman" w:cs="Times New Roman"/>
          <w:sz w:val="24"/>
          <w:szCs w:val="24"/>
        </w:rPr>
        <w:t>ЗОШ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 І-ІІІ ст</w:t>
      </w:r>
      <w:r w:rsidR="00B47194">
        <w:rPr>
          <w:rFonts w:ascii="Times New Roman" w:hAnsi="Times New Roman" w:cs="Times New Roman"/>
          <w:sz w:val="24"/>
          <w:szCs w:val="24"/>
        </w:rPr>
        <w:t>. та Микільська ЗОШ</w:t>
      </w:r>
      <w:r w:rsidR="00B47194" w:rsidRPr="00B47194">
        <w:rPr>
          <w:rFonts w:ascii="Times New Roman" w:hAnsi="Times New Roman" w:cs="Times New Roman"/>
          <w:sz w:val="24"/>
          <w:szCs w:val="24"/>
        </w:rPr>
        <w:t xml:space="preserve">  І-ІІІ ст</w:t>
      </w:r>
      <w:r w:rsidR="00B47194">
        <w:rPr>
          <w:rFonts w:ascii="Times New Roman" w:hAnsi="Times New Roman" w:cs="Times New Roman"/>
          <w:sz w:val="24"/>
          <w:szCs w:val="24"/>
        </w:rPr>
        <w:t xml:space="preserve">. встановлене застаріле обладнання, </w:t>
      </w:r>
      <w:r w:rsidR="00A66899">
        <w:rPr>
          <w:rFonts w:ascii="Times New Roman" w:hAnsi="Times New Roman" w:cs="Times New Roman"/>
          <w:sz w:val="24"/>
          <w:szCs w:val="24"/>
        </w:rPr>
        <w:t xml:space="preserve">приміщення </w:t>
      </w:r>
      <w:r w:rsidR="00B47194">
        <w:rPr>
          <w:rFonts w:ascii="Times New Roman" w:hAnsi="Times New Roman" w:cs="Times New Roman"/>
          <w:sz w:val="24"/>
          <w:szCs w:val="24"/>
        </w:rPr>
        <w:t>котел</w:t>
      </w:r>
      <w:r w:rsidR="00A66899">
        <w:rPr>
          <w:rFonts w:ascii="Times New Roman" w:hAnsi="Times New Roman" w:cs="Times New Roman"/>
          <w:sz w:val="24"/>
          <w:szCs w:val="24"/>
        </w:rPr>
        <w:t xml:space="preserve">ьні </w:t>
      </w:r>
      <w:r w:rsidR="00A66899" w:rsidRPr="00A66899">
        <w:rPr>
          <w:rFonts w:ascii="Times New Roman" w:hAnsi="Times New Roman" w:cs="Times New Roman"/>
          <w:sz w:val="24"/>
          <w:szCs w:val="24"/>
        </w:rPr>
        <w:t>В.Скельовська зш І-ІІ ст</w:t>
      </w:r>
      <w:r w:rsidR="00A66899">
        <w:rPr>
          <w:rFonts w:ascii="Times New Roman" w:hAnsi="Times New Roman" w:cs="Times New Roman"/>
          <w:sz w:val="24"/>
          <w:szCs w:val="24"/>
        </w:rPr>
        <w:t>. знаходиться у незадовільному стані</w:t>
      </w:r>
    </w:p>
    <w:p w:rsidR="006761CC" w:rsidRPr="00F51107" w:rsidRDefault="006761CC" w:rsidP="00B61D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Застарілі і неефективні котельні потребують радикальної реконструкції. Більшість котелень вже давно вичерпали свій нормативний ресурс.</w:t>
      </w:r>
    </w:p>
    <w:p w:rsidR="006761CC" w:rsidRPr="00F51107" w:rsidRDefault="006761CC" w:rsidP="00DD2F2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2.3 Фінансове забезпечення інвестиційної програми та тарифи на теплопостачання</w:t>
      </w:r>
    </w:p>
    <w:p w:rsidR="002A6A3C" w:rsidRPr="00F51107" w:rsidRDefault="002A6A3C" w:rsidP="00B61D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Даною інвестиційною програмою передбачено реалізацію заходів загальною </w:t>
      </w:r>
      <w:r w:rsidR="004D12D9" w:rsidRPr="00F51107">
        <w:rPr>
          <w:rFonts w:ascii="Times New Roman" w:hAnsi="Times New Roman" w:cs="Times New Roman"/>
          <w:sz w:val="24"/>
          <w:szCs w:val="24"/>
        </w:rPr>
        <w:t xml:space="preserve">вартістю 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4D12D9" w:rsidRPr="00E16E98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974 402,88 (дев</w:t>
      </w:r>
      <w:r w:rsidR="00E02A56" w:rsidRPr="00E02A56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ять</w:t>
      </w:r>
      <w:r w:rsidR="004D12D9" w:rsidRPr="00E16E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мільйон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ів</w:t>
      </w:r>
      <w:r w:rsidR="004D12D9" w:rsidRPr="00E16E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дев</w:t>
      </w:r>
      <w:r w:rsidR="00E02A56" w:rsidRPr="00E02A56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ятсот</w:t>
      </w:r>
      <w:r w:rsidR="004D12D9" w:rsidRPr="00E16E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сімдесят чотири тисячі чотириста дві гривні 88 копійок) грн. без ПДВ</w:t>
      </w:r>
      <w:r w:rsidR="004D12D9" w:rsidRPr="00F51107">
        <w:rPr>
          <w:rFonts w:ascii="Times New Roman" w:hAnsi="Times New Roman" w:cs="Times New Roman"/>
          <w:b/>
          <w:sz w:val="24"/>
          <w:szCs w:val="24"/>
        </w:rPr>
        <w:t>.</w:t>
      </w:r>
      <w:r w:rsidR="004B31D8"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Pr="00F51107">
        <w:rPr>
          <w:rFonts w:ascii="Times New Roman" w:hAnsi="Times New Roman" w:cs="Times New Roman"/>
          <w:sz w:val="24"/>
          <w:szCs w:val="24"/>
        </w:rPr>
        <w:t>План</w:t>
      </w:r>
      <w:r w:rsidR="00C85234" w:rsidRPr="00F51107">
        <w:rPr>
          <w:rFonts w:ascii="Times New Roman" w:hAnsi="Times New Roman" w:cs="Times New Roman"/>
          <w:sz w:val="24"/>
          <w:szCs w:val="24"/>
        </w:rPr>
        <w:t xml:space="preserve"> інвестицій наведено в таблиці 2</w:t>
      </w:r>
      <w:r w:rsidRPr="00F51107">
        <w:rPr>
          <w:rFonts w:ascii="Times New Roman" w:hAnsi="Times New Roman" w:cs="Times New Roman"/>
          <w:sz w:val="24"/>
          <w:szCs w:val="24"/>
        </w:rPr>
        <w:t>.</w:t>
      </w:r>
    </w:p>
    <w:p w:rsidR="002A6A3C" w:rsidRPr="00F51107" w:rsidRDefault="00C85234" w:rsidP="00DD2F24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104"/>
      </w:tblGrid>
      <w:tr w:rsidR="002A6A3C" w:rsidRPr="00F95D2D" w:rsidTr="00804BE1">
        <w:tc>
          <w:tcPr>
            <w:tcW w:w="5210" w:type="dxa"/>
          </w:tcPr>
          <w:p w:rsidR="002A6A3C" w:rsidRPr="00F95D2D" w:rsidRDefault="002A6A3C" w:rsidP="004D12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5104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b/>
                <w:sz w:val="20"/>
                <w:szCs w:val="20"/>
              </w:rPr>
              <w:t>Всього, тис. грн. без ПДВ</w:t>
            </w:r>
          </w:p>
        </w:tc>
      </w:tr>
      <w:tr w:rsidR="002A6A3C" w:rsidRPr="00F95D2D" w:rsidTr="00804BE1">
        <w:tc>
          <w:tcPr>
            <w:tcW w:w="5210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 xml:space="preserve">Власні кошти </w:t>
            </w:r>
          </w:p>
        </w:tc>
        <w:tc>
          <w:tcPr>
            <w:tcW w:w="5104" w:type="dxa"/>
          </w:tcPr>
          <w:p w:rsidR="002A6A3C" w:rsidRPr="00F95D2D" w:rsidRDefault="009F7FA7" w:rsidP="009F7F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9 014,402</w:t>
            </w:r>
            <w:r w:rsidR="004D12D9" w:rsidRPr="00F95D2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A6A3C" w:rsidRPr="00F95D2D" w:rsidTr="00804BE1">
        <w:tc>
          <w:tcPr>
            <w:tcW w:w="5210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>Залучені кошти</w:t>
            </w:r>
          </w:p>
        </w:tc>
        <w:tc>
          <w:tcPr>
            <w:tcW w:w="5104" w:type="dxa"/>
          </w:tcPr>
          <w:p w:rsidR="002A6A3C" w:rsidRPr="00F95D2D" w:rsidRDefault="009F7FA7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A3C" w:rsidRPr="00F95D2D" w:rsidTr="00804BE1">
        <w:tc>
          <w:tcPr>
            <w:tcW w:w="5210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 xml:space="preserve">Кредити </w:t>
            </w:r>
          </w:p>
        </w:tc>
        <w:tc>
          <w:tcPr>
            <w:tcW w:w="5104" w:type="dxa"/>
          </w:tcPr>
          <w:p w:rsidR="002A6A3C" w:rsidRPr="00F95D2D" w:rsidRDefault="009F7FA7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</w:tr>
      <w:tr w:rsidR="002A6A3C" w:rsidRPr="00F95D2D" w:rsidTr="00804BE1">
        <w:tc>
          <w:tcPr>
            <w:tcW w:w="5210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 xml:space="preserve">Іноземні інвестиції </w:t>
            </w:r>
          </w:p>
        </w:tc>
        <w:tc>
          <w:tcPr>
            <w:tcW w:w="5104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A3C" w:rsidRPr="00F95D2D" w:rsidTr="00804BE1">
        <w:trPr>
          <w:trHeight w:val="151"/>
        </w:trPr>
        <w:tc>
          <w:tcPr>
            <w:tcW w:w="5210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>Інші (розшифрувати)</w:t>
            </w:r>
          </w:p>
        </w:tc>
        <w:tc>
          <w:tcPr>
            <w:tcW w:w="5104" w:type="dxa"/>
          </w:tcPr>
          <w:p w:rsidR="002A6A3C" w:rsidRPr="00F95D2D" w:rsidRDefault="001E1158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511E" w:rsidRPr="00F95D2D" w:rsidTr="00804BE1">
        <w:trPr>
          <w:trHeight w:val="118"/>
        </w:trPr>
        <w:tc>
          <w:tcPr>
            <w:tcW w:w="5210" w:type="dxa"/>
          </w:tcPr>
          <w:p w:rsidR="00F4511E" w:rsidRPr="00F95D2D" w:rsidRDefault="00F4511E" w:rsidP="004D12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D2D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5104" w:type="dxa"/>
          </w:tcPr>
          <w:p w:rsidR="00F4511E" w:rsidRPr="00F95D2D" w:rsidRDefault="00E02A56" w:rsidP="009F7F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7F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12D9" w:rsidRPr="00F95D2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9F7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2D9" w:rsidRPr="00F95D2D">
              <w:rPr>
                <w:rFonts w:ascii="Times New Roman" w:hAnsi="Times New Roman" w:cs="Times New Roman"/>
                <w:sz w:val="20"/>
                <w:szCs w:val="20"/>
              </w:rPr>
              <w:t xml:space="preserve"> 40288</w:t>
            </w:r>
          </w:p>
        </w:tc>
      </w:tr>
    </w:tbl>
    <w:p w:rsidR="005C6450" w:rsidRDefault="005C6450" w:rsidP="00B61D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B41" w:rsidRDefault="00F84B41" w:rsidP="00B61D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Розрахунок джерел фінансування інвестиційної програми в залежності від реалізації теплової енергії на термін дії з 201</w:t>
      </w:r>
      <w:r w:rsidR="00E02A56">
        <w:rPr>
          <w:rFonts w:ascii="Times New Roman" w:hAnsi="Times New Roman" w:cs="Times New Roman"/>
          <w:sz w:val="24"/>
          <w:szCs w:val="24"/>
        </w:rPr>
        <w:t>8</w:t>
      </w:r>
      <w:r w:rsidRPr="00F51107">
        <w:rPr>
          <w:rFonts w:ascii="Times New Roman" w:hAnsi="Times New Roman" w:cs="Times New Roman"/>
          <w:sz w:val="24"/>
          <w:szCs w:val="24"/>
        </w:rPr>
        <w:t xml:space="preserve"> р. по 20</w:t>
      </w:r>
      <w:r w:rsidR="00C80715" w:rsidRPr="00F51107">
        <w:rPr>
          <w:rFonts w:ascii="Times New Roman" w:hAnsi="Times New Roman" w:cs="Times New Roman"/>
          <w:sz w:val="24"/>
          <w:szCs w:val="24"/>
        </w:rPr>
        <w:t>2</w:t>
      </w:r>
      <w:r w:rsidR="00E02A56">
        <w:rPr>
          <w:rFonts w:ascii="Times New Roman" w:hAnsi="Times New Roman" w:cs="Times New Roman"/>
          <w:sz w:val="24"/>
          <w:szCs w:val="24"/>
        </w:rPr>
        <w:t>5</w:t>
      </w:r>
      <w:r w:rsidRPr="00F51107">
        <w:rPr>
          <w:rFonts w:ascii="Times New Roman" w:hAnsi="Times New Roman" w:cs="Times New Roman"/>
          <w:sz w:val="24"/>
          <w:szCs w:val="24"/>
        </w:rPr>
        <w:t xml:space="preserve"> р</w:t>
      </w:r>
      <w:r w:rsidR="00C85234" w:rsidRPr="00F51107">
        <w:rPr>
          <w:rFonts w:ascii="Times New Roman" w:hAnsi="Times New Roman" w:cs="Times New Roman"/>
          <w:sz w:val="24"/>
          <w:szCs w:val="24"/>
        </w:rPr>
        <w:t>. наведено в Таблиці 3</w:t>
      </w:r>
      <w:r w:rsidRPr="00F51107">
        <w:rPr>
          <w:rFonts w:ascii="Times New Roman" w:hAnsi="Times New Roman" w:cs="Times New Roman"/>
          <w:sz w:val="24"/>
          <w:szCs w:val="24"/>
        </w:rPr>
        <w:t>.</w:t>
      </w:r>
    </w:p>
    <w:p w:rsidR="005C6450" w:rsidRDefault="005C6450" w:rsidP="00B61D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450" w:rsidRDefault="005C6450" w:rsidP="00B61D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450" w:rsidRDefault="005C6450" w:rsidP="00B61D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B41" w:rsidRPr="00F51107" w:rsidRDefault="00C85234" w:rsidP="004D12D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Таблиця 3</w:t>
      </w:r>
      <w:r w:rsidR="00F84B41" w:rsidRPr="00F51107">
        <w:rPr>
          <w:rFonts w:ascii="Times New Roman" w:hAnsi="Times New Roman" w:cs="Times New Roman"/>
          <w:sz w:val="24"/>
          <w:szCs w:val="24"/>
        </w:rPr>
        <w:t>.</w:t>
      </w:r>
    </w:p>
    <w:p w:rsidR="00F84B41" w:rsidRDefault="00F84B41" w:rsidP="00DD2F2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Розрахунок джерел фінансування інвестиційної програми</w:t>
      </w:r>
      <w:r w:rsidR="004C0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512215" w:rsidRPr="00512215" w:rsidTr="003730DB">
        <w:trPr>
          <w:trHeight w:val="427"/>
        </w:trPr>
        <w:tc>
          <w:tcPr>
            <w:tcW w:w="534" w:type="dxa"/>
            <w:vMerge w:val="restart"/>
          </w:tcPr>
          <w:p w:rsidR="00512215" w:rsidRPr="00512215" w:rsidRDefault="00512215" w:rsidP="00512215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4" w:type="dxa"/>
            <w:vMerge w:val="restart"/>
          </w:tcPr>
          <w:p w:rsidR="00512215" w:rsidRPr="00512215" w:rsidRDefault="00512215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 капіталовкладень</w:t>
            </w:r>
          </w:p>
        </w:tc>
        <w:tc>
          <w:tcPr>
            <w:tcW w:w="6804" w:type="dxa"/>
            <w:gridSpan w:val="8"/>
          </w:tcPr>
          <w:p w:rsidR="00512215" w:rsidRPr="00512215" w:rsidRDefault="0033361E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Тис. </w:t>
            </w:r>
            <w:r w:rsidR="00512215"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грн., без ПДВ</w:t>
            </w:r>
          </w:p>
        </w:tc>
        <w:tc>
          <w:tcPr>
            <w:tcW w:w="1134" w:type="dxa"/>
            <w:vMerge w:val="restart"/>
          </w:tcPr>
          <w:p w:rsidR="00512215" w:rsidRPr="00512215" w:rsidRDefault="00512215" w:rsidP="003336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r w:rsidR="00333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тис.</w:t>
            </w: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грн., без ПДВ</w:t>
            </w:r>
          </w:p>
        </w:tc>
      </w:tr>
      <w:tr w:rsidR="00512215" w:rsidRPr="00512215" w:rsidTr="003730DB">
        <w:trPr>
          <w:trHeight w:val="12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21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2215" w:rsidRPr="00512215" w:rsidRDefault="00512215" w:rsidP="005122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2215" w:rsidRPr="00512215" w:rsidRDefault="00512215" w:rsidP="00A8255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215" w:rsidRPr="00512215" w:rsidTr="003730DB">
        <w:tc>
          <w:tcPr>
            <w:tcW w:w="534" w:type="dxa"/>
          </w:tcPr>
          <w:p w:rsidR="00512215" w:rsidRPr="003730DB" w:rsidRDefault="00512215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12215" w:rsidRPr="003730DB" w:rsidRDefault="00512215" w:rsidP="003730DB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Обсяг капіталовкладень</w:t>
            </w:r>
          </w:p>
        </w:tc>
        <w:tc>
          <w:tcPr>
            <w:tcW w:w="851" w:type="dxa"/>
            <w:vAlign w:val="center"/>
          </w:tcPr>
          <w:p w:rsidR="00512215" w:rsidRPr="00AF7687" w:rsidRDefault="004D4508" w:rsidP="004D450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1994,40288</w:t>
            </w:r>
          </w:p>
        </w:tc>
        <w:tc>
          <w:tcPr>
            <w:tcW w:w="850" w:type="dxa"/>
            <w:vAlign w:val="center"/>
          </w:tcPr>
          <w:p w:rsidR="00512215" w:rsidRPr="00AF7687" w:rsidRDefault="004D450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851" w:type="dxa"/>
            <w:vAlign w:val="center"/>
          </w:tcPr>
          <w:p w:rsidR="00512215" w:rsidRPr="00AF7687" w:rsidRDefault="004D450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850" w:type="dxa"/>
            <w:vAlign w:val="center"/>
          </w:tcPr>
          <w:p w:rsidR="00512215" w:rsidRPr="00AF7687" w:rsidRDefault="004D450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851" w:type="dxa"/>
            <w:vAlign w:val="center"/>
          </w:tcPr>
          <w:p w:rsidR="00512215" w:rsidRPr="00AF7687" w:rsidRDefault="004D450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1480,00</w:t>
            </w:r>
          </w:p>
        </w:tc>
        <w:tc>
          <w:tcPr>
            <w:tcW w:w="850" w:type="dxa"/>
            <w:vAlign w:val="center"/>
          </w:tcPr>
          <w:p w:rsidR="00512215" w:rsidRPr="00AF7687" w:rsidRDefault="004D450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vAlign w:val="center"/>
          </w:tcPr>
          <w:p w:rsidR="00512215" w:rsidRPr="00AF7687" w:rsidRDefault="004D450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vAlign w:val="center"/>
          </w:tcPr>
          <w:p w:rsidR="00512215" w:rsidRPr="00AF7687" w:rsidRDefault="004D450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512215" w:rsidRPr="00AF7687" w:rsidRDefault="00E02A56" w:rsidP="00CC13E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C13E4" w:rsidRPr="00AF76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12215" w:rsidRPr="00AF768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CC13E4" w:rsidRPr="00AF768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2215" w:rsidRPr="00AF7687">
              <w:rPr>
                <w:rFonts w:ascii="Times New Roman" w:hAnsi="Times New Roman" w:cs="Times New Roman"/>
                <w:sz w:val="16"/>
                <w:szCs w:val="16"/>
              </w:rPr>
              <w:t> 40288</w:t>
            </w:r>
          </w:p>
        </w:tc>
      </w:tr>
      <w:tr w:rsidR="00302818" w:rsidRPr="00512215" w:rsidTr="00302818">
        <w:trPr>
          <w:trHeight w:val="140"/>
        </w:trPr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</w:tcPr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них </w:t>
            </w: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операційні витрати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126,00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2 593,00</w:t>
            </w:r>
          </w:p>
        </w:tc>
      </w:tr>
      <w:tr w:rsidR="00302818" w:rsidRPr="00512215" w:rsidTr="00302818">
        <w:trPr>
          <w:trHeight w:val="114"/>
        </w:trPr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02818" w:rsidRPr="003730DB" w:rsidRDefault="00302818" w:rsidP="003730DB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Джерела фінансування: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18" w:rsidRPr="00512215" w:rsidTr="003730DB"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84" w:type="dxa"/>
          </w:tcPr>
          <w:p w:rsidR="00302818" w:rsidRPr="003730DB" w:rsidRDefault="00302818" w:rsidP="003730DB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Власні кошти, в т.ч.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18" w:rsidRPr="00512215" w:rsidTr="003730DB">
        <w:trPr>
          <w:trHeight w:val="108"/>
        </w:trPr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984" w:type="dxa"/>
          </w:tcPr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амортизаційні</w:t>
            </w:r>
          </w:p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відрахування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1272,00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996,00</w:t>
            </w:r>
          </w:p>
        </w:tc>
        <w:tc>
          <w:tcPr>
            <w:tcW w:w="1134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7 078,00</w:t>
            </w:r>
          </w:p>
        </w:tc>
      </w:tr>
      <w:tr w:rsidR="00302818" w:rsidRPr="00512215" w:rsidTr="003730DB">
        <w:trPr>
          <w:trHeight w:val="150"/>
        </w:trPr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984" w:type="dxa"/>
          </w:tcPr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прибуток від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ліцензованої</w:t>
            </w:r>
          </w:p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687">
              <w:rPr>
                <w:rFonts w:ascii="Times New Roman" w:hAnsi="Times New Roman" w:cs="Times New Roman"/>
                <w:sz w:val="16"/>
                <w:szCs w:val="16"/>
              </w:rPr>
              <w:t>279,33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293,296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307,961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323,359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339,527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356,503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374,329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393,045</w:t>
            </w:r>
          </w:p>
        </w:tc>
        <w:tc>
          <w:tcPr>
            <w:tcW w:w="1134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2 667,35</w:t>
            </w:r>
          </w:p>
        </w:tc>
      </w:tr>
      <w:tr w:rsidR="00302818" w:rsidRPr="00512215" w:rsidTr="003730DB">
        <w:trPr>
          <w:trHeight w:val="161"/>
        </w:trPr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1984" w:type="dxa"/>
          </w:tcPr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інвестиційна складова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2818" w:rsidRPr="00AF7687" w:rsidRDefault="00302818" w:rsidP="00617FF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18" w:rsidRPr="00512215" w:rsidTr="00583328">
        <w:trPr>
          <w:trHeight w:val="139"/>
        </w:trPr>
        <w:tc>
          <w:tcPr>
            <w:tcW w:w="534" w:type="dxa"/>
          </w:tcPr>
          <w:p w:rsidR="00302818" w:rsidRPr="003730DB" w:rsidRDefault="00302818" w:rsidP="006A581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1984" w:type="dxa"/>
          </w:tcPr>
          <w:p w:rsidR="00302818" w:rsidRPr="003730DB" w:rsidRDefault="00302818" w:rsidP="00617FFC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A581C">
              <w:rPr>
                <w:rFonts w:ascii="Times New Roman" w:hAnsi="Times New Roman" w:cs="Times New Roman"/>
                <w:sz w:val="18"/>
                <w:szCs w:val="18"/>
              </w:rPr>
              <w:t>залучен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A581C">
              <w:rPr>
                <w:rFonts w:ascii="Times New Roman" w:hAnsi="Times New Roman" w:cs="Times New Roman"/>
                <w:sz w:val="18"/>
                <w:szCs w:val="18"/>
              </w:rPr>
              <w:t xml:space="preserve"> кошт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A581C">
              <w:rPr>
                <w:rFonts w:ascii="Times New Roman" w:hAnsi="Times New Roman" w:cs="Times New Roman"/>
                <w:sz w:val="18"/>
                <w:szCs w:val="18"/>
              </w:rPr>
              <w:t xml:space="preserve"> з головної фірми ТОВ «Гідроелектроцентр»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1245,07288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708,704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430,039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62,641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2818" w:rsidRPr="00AF7687" w:rsidRDefault="009F7FA7" w:rsidP="00617FF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2 446,45688</w:t>
            </w:r>
          </w:p>
        </w:tc>
      </w:tr>
      <w:tr w:rsidR="00302818" w:rsidRPr="00512215" w:rsidTr="003730DB">
        <w:trPr>
          <w:trHeight w:val="140"/>
        </w:trPr>
        <w:tc>
          <w:tcPr>
            <w:tcW w:w="534" w:type="dxa"/>
          </w:tcPr>
          <w:p w:rsidR="00302818" w:rsidRPr="003730DB" w:rsidRDefault="00302818" w:rsidP="009F7FA7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F7F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02818" w:rsidRPr="003730DB" w:rsidRDefault="00302818" w:rsidP="003730DB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2818" w:rsidRPr="00AF7687" w:rsidRDefault="009F7FA7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960,00</w:t>
            </w:r>
          </w:p>
        </w:tc>
      </w:tr>
      <w:tr w:rsidR="00302818" w:rsidRPr="00512215" w:rsidTr="003730DB">
        <w:trPr>
          <w:trHeight w:val="172"/>
        </w:trPr>
        <w:tc>
          <w:tcPr>
            <w:tcW w:w="534" w:type="dxa"/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84" w:type="dxa"/>
          </w:tcPr>
          <w:p w:rsidR="00302818" w:rsidRPr="003730DB" w:rsidRDefault="00302818" w:rsidP="003730DB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Іноземні інвестиції</w:t>
            </w: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18" w:rsidRPr="00512215" w:rsidTr="003730DB">
        <w:trPr>
          <w:trHeight w:val="129"/>
        </w:trPr>
        <w:tc>
          <w:tcPr>
            <w:tcW w:w="534" w:type="dxa"/>
            <w:tcBorders>
              <w:bottom w:val="single" w:sz="4" w:space="0" w:color="auto"/>
            </w:tcBorders>
          </w:tcPr>
          <w:p w:rsidR="00302818" w:rsidRPr="003730DB" w:rsidRDefault="00302818" w:rsidP="00512215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2818" w:rsidRPr="003730DB" w:rsidRDefault="00302818" w:rsidP="003730DB">
            <w:pPr>
              <w:spacing w:line="27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30DB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818" w:rsidRPr="00AF7687" w:rsidRDefault="00302818" w:rsidP="0051221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61CC" w:rsidRPr="00F51107" w:rsidRDefault="006761CC" w:rsidP="007420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Інвестиційна програма розрахована на загальну суму 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664029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="00664029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74</w:t>
      </w:r>
      <w:r w:rsidR="00167D20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664029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402</w:t>
      </w:r>
      <w:r w:rsidR="00167D20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664029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88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(дев</w:t>
      </w:r>
      <w:r w:rsidR="00E02A56" w:rsidRPr="00E02A56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ять</w:t>
      </w:r>
      <w:r w:rsidR="00C80715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мільйон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ів</w:t>
      </w:r>
      <w:r w:rsidR="00C80715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дев</w:t>
      </w:r>
      <w:r w:rsidR="00E02A56" w:rsidRPr="00E02A56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E02A56">
        <w:rPr>
          <w:rFonts w:ascii="Times New Roman" w:hAnsi="Times New Roman" w:cs="Times New Roman"/>
          <w:b/>
          <w:sz w:val="24"/>
          <w:szCs w:val="24"/>
          <w:highlight w:val="yellow"/>
        </w:rPr>
        <w:t>ятсот</w:t>
      </w:r>
      <w:r w:rsidR="00C80715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сімдесят чотири тисячі чотириста дві гривні 88 копійок)</w:t>
      </w:r>
      <w:r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грн.</w:t>
      </w:r>
      <w:r w:rsidR="00D90262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без ПДВ</w:t>
      </w:r>
    </w:p>
    <w:p w:rsidR="006761CC" w:rsidRPr="00F51107" w:rsidRDefault="006761CC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Дана програма передбачає виконання інвестиційних проектів за рахунок амортизаційних відрахувань на </w:t>
      </w:r>
      <w:r w:rsidR="00E47FEC" w:rsidRPr="00E47FEC">
        <w:rPr>
          <w:rFonts w:ascii="Times New Roman" w:hAnsi="Times New Roman" w:cs="Times New Roman"/>
          <w:b/>
          <w:sz w:val="24"/>
          <w:szCs w:val="24"/>
          <w:highlight w:val="yellow"/>
        </w:rPr>
        <w:t>7 078 000,00</w:t>
      </w:r>
      <w:r w:rsidRPr="00E47F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грн.</w:t>
      </w:r>
      <w:r w:rsidR="00D90262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без ПДВ</w:t>
      </w:r>
      <w:r w:rsidR="00D90262" w:rsidRPr="000D1093">
        <w:rPr>
          <w:rFonts w:ascii="Times New Roman" w:hAnsi="Times New Roman" w:cs="Times New Roman"/>
          <w:sz w:val="24"/>
          <w:szCs w:val="24"/>
          <w:highlight w:val="yellow"/>
        </w:rPr>
        <w:t xml:space="preserve">, за рахунок </w:t>
      </w:r>
      <w:r w:rsidR="00C80715" w:rsidRPr="000D1093">
        <w:rPr>
          <w:rFonts w:ascii="Times New Roman" w:hAnsi="Times New Roman" w:cs="Times New Roman"/>
          <w:sz w:val="24"/>
          <w:szCs w:val="24"/>
          <w:highlight w:val="yellow"/>
        </w:rPr>
        <w:t xml:space="preserve">залучених коштів з головної фірми ТОВ «Гідроелектроцентр» – </w:t>
      </w:r>
      <w:r w:rsidR="00E47FEC" w:rsidRPr="00E47FEC">
        <w:rPr>
          <w:rFonts w:ascii="Times New Roman" w:hAnsi="Times New Roman" w:cs="Times New Roman"/>
          <w:b/>
          <w:sz w:val="24"/>
          <w:szCs w:val="24"/>
          <w:highlight w:val="yellow"/>
        </w:rPr>
        <w:t>2 446 456,88</w:t>
      </w:r>
      <w:r w:rsidR="00C80715" w:rsidRPr="007D7B1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C80715" w:rsidRPr="000D1093">
        <w:rPr>
          <w:rFonts w:ascii="Times New Roman" w:hAnsi="Times New Roman" w:cs="Times New Roman"/>
          <w:b/>
          <w:sz w:val="24"/>
          <w:szCs w:val="24"/>
          <w:highlight w:val="yellow"/>
        </w:rPr>
        <w:t>грн. без ПДВ</w:t>
      </w:r>
      <w:r w:rsidR="00E47F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E47FEC">
        <w:rPr>
          <w:rFonts w:ascii="Times New Roman" w:hAnsi="Times New Roman" w:cs="Times New Roman"/>
          <w:sz w:val="24"/>
          <w:szCs w:val="24"/>
          <w:highlight w:val="yellow"/>
        </w:rPr>
        <w:t xml:space="preserve">за рахунок кредитів </w:t>
      </w:r>
      <w:r w:rsidR="00E47FEC" w:rsidRPr="00E47FEC">
        <w:rPr>
          <w:rFonts w:ascii="Times New Roman" w:hAnsi="Times New Roman" w:cs="Times New Roman"/>
          <w:b/>
          <w:sz w:val="24"/>
          <w:szCs w:val="24"/>
          <w:highlight w:val="yellow"/>
        </w:rPr>
        <w:t>960 000,00 грн без ПДВ</w:t>
      </w:r>
      <w:r w:rsidR="00C80715" w:rsidRPr="000D109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761CC" w:rsidRPr="00F51107" w:rsidRDefault="006761CC" w:rsidP="00DD2F2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Плановий прибуток у</w:t>
      </w:r>
      <w:r w:rsidR="004903CA" w:rsidRPr="00F51107">
        <w:rPr>
          <w:rFonts w:ascii="Times New Roman" w:hAnsi="Times New Roman" w:cs="Times New Roman"/>
          <w:sz w:val="24"/>
          <w:szCs w:val="24"/>
        </w:rPr>
        <w:t xml:space="preserve"> погоджених</w:t>
      </w:r>
      <w:r w:rsidRPr="00F51107">
        <w:rPr>
          <w:rFonts w:ascii="Times New Roman" w:hAnsi="Times New Roman" w:cs="Times New Roman"/>
          <w:sz w:val="24"/>
          <w:szCs w:val="24"/>
        </w:rPr>
        <w:t xml:space="preserve"> тарифах</w:t>
      </w:r>
      <w:r w:rsidR="004903CA" w:rsidRPr="00F51107">
        <w:rPr>
          <w:rFonts w:ascii="Times New Roman" w:hAnsi="Times New Roman" w:cs="Times New Roman"/>
          <w:sz w:val="24"/>
          <w:szCs w:val="24"/>
        </w:rPr>
        <w:t xml:space="preserve"> на 2018 рік</w:t>
      </w:r>
      <w:r w:rsidRPr="00F51107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E95F1E" w:rsidRPr="00583328">
        <w:rPr>
          <w:rFonts w:ascii="Times New Roman" w:hAnsi="Times New Roman" w:cs="Times New Roman"/>
          <w:b/>
          <w:sz w:val="24"/>
          <w:szCs w:val="24"/>
        </w:rPr>
        <w:t>279</w:t>
      </w:r>
      <w:r w:rsidR="00664029" w:rsidRPr="00583328">
        <w:rPr>
          <w:rFonts w:ascii="Times New Roman" w:hAnsi="Times New Roman" w:cs="Times New Roman"/>
          <w:b/>
          <w:sz w:val="24"/>
          <w:szCs w:val="24"/>
        </w:rPr>
        <w:t> 3</w:t>
      </w:r>
      <w:r w:rsidR="00E95F1E" w:rsidRPr="00583328">
        <w:rPr>
          <w:rFonts w:ascii="Times New Roman" w:hAnsi="Times New Roman" w:cs="Times New Roman"/>
          <w:b/>
          <w:sz w:val="24"/>
          <w:szCs w:val="24"/>
        </w:rPr>
        <w:t>30</w:t>
      </w:r>
      <w:r w:rsidR="00664029" w:rsidRPr="00583328">
        <w:rPr>
          <w:rFonts w:ascii="Times New Roman" w:hAnsi="Times New Roman" w:cs="Times New Roman"/>
          <w:b/>
          <w:sz w:val="24"/>
          <w:szCs w:val="24"/>
        </w:rPr>
        <w:t>,</w:t>
      </w:r>
      <w:r w:rsidR="00E95F1E" w:rsidRPr="00583328">
        <w:rPr>
          <w:rFonts w:ascii="Times New Roman" w:hAnsi="Times New Roman" w:cs="Times New Roman"/>
          <w:b/>
          <w:sz w:val="24"/>
          <w:szCs w:val="24"/>
        </w:rPr>
        <w:t>0</w:t>
      </w:r>
      <w:r w:rsidR="00C80715" w:rsidRPr="00583328">
        <w:rPr>
          <w:rFonts w:ascii="Times New Roman" w:hAnsi="Times New Roman" w:cs="Times New Roman"/>
          <w:b/>
          <w:sz w:val="24"/>
          <w:szCs w:val="24"/>
        </w:rPr>
        <w:t>0</w:t>
      </w:r>
      <w:r w:rsidR="00664029" w:rsidRPr="00583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28">
        <w:rPr>
          <w:rFonts w:ascii="Times New Roman" w:hAnsi="Times New Roman" w:cs="Times New Roman"/>
          <w:b/>
          <w:sz w:val="24"/>
          <w:szCs w:val="24"/>
        </w:rPr>
        <w:t>грн</w:t>
      </w:r>
      <w:r w:rsidR="00E95F1E" w:rsidRPr="00583328">
        <w:rPr>
          <w:rFonts w:ascii="Times New Roman" w:hAnsi="Times New Roman" w:cs="Times New Roman"/>
          <w:b/>
          <w:sz w:val="24"/>
          <w:szCs w:val="24"/>
        </w:rPr>
        <w:t>. без ПДВ</w:t>
      </w:r>
      <w:r w:rsidR="00583328" w:rsidRPr="00583328">
        <w:rPr>
          <w:rFonts w:ascii="Times New Roman" w:hAnsi="Times New Roman" w:cs="Times New Roman"/>
          <w:b/>
          <w:sz w:val="24"/>
          <w:szCs w:val="24"/>
        </w:rPr>
        <w:t>,</w:t>
      </w:r>
      <w:r w:rsidR="00583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28" w:rsidRPr="00583328">
        <w:rPr>
          <w:rFonts w:ascii="Times New Roman" w:hAnsi="Times New Roman" w:cs="Times New Roman"/>
          <w:sz w:val="24"/>
          <w:szCs w:val="24"/>
        </w:rPr>
        <w:t xml:space="preserve">наступні роки </w:t>
      </w:r>
      <w:r w:rsidR="00583328">
        <w:rPr>
          <w:rFonts w:ascii="Times New Roman" w:hAnsi="Times New Roman" w:cs="Times New Roman"/>
          <w:sz w:val="24"/>
          <w:szCs w:val="24"/>
        </w:rPr>
        <w:t xml:space="preserve">розраховано за умови підвищення прибутку </w:t>
      </w:r>
      <w:r w:rsidR="00583328" w:rsidRPr="00583328">
        <w:rPr>
          <w:rFonts w:ascii="Times New Roman" w:hAnsi="Times New Roman" w:cs="Times New Roman"/>
          <w:b/>
          <w:sz w:val="24"/>
          <w:szCs w:val="24"/>
        </w:rPr>
        <w:t>5%.</w:t>
      </w:r>
    </w:p>
    <w:p w:rsidR="006761CC" w:rsidRPr="00F51107" w:rsidRDefault="00E95DD2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затверджено</w:t>
      </w:r>
      <w:r w:rsidR="006761CC" w:rsidRPr="00F51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розпорядження голови Світловодської р</w:t>
      </w:r>
      <w:r w:rsidR="00AF2119" w:rsidRPr="00F51107">
        <w:rPr>
          <w:rFonts w:ascii="Times New Roman" w:hAnsi="Times New Roman" w:cs="Times New Roman"/>
          <w:sz w:val="24"/>
          <w:szCs w:val="24"/>
        </w:rPr>
        <w:t xml:space="preserve">айонної </w:t>
      </w:r>
      <w:r>
        <w:rPr>
          <w:rFonts w:ascii="Times New Roman" w:hAnsi="Times New Roman" w:cs="Times New Roman"/>
          <w:sz w:val="24"/>
          <w:szCs w:val="24"/>
        </w:rPr>
        <w:t>державної а</w:t>
      </w:r>
      <w:r w:rsidR="00AF2119" w:rsidRPr="00F51107">
        <w:rPr>
          <w:rFonts w:ascii="Times New Roman" w:hAnsi="Times New Roman" w:cs="Times New Roman"/>
          <w:sz w:val="24"/>
          <w:szCs w:val="24"/>
        </w:rPr>
        <w:t>дміністрації Кіровоградської області «Про затвердження розрахунку вартості 1 гігакалорії, яка виробляється з використанням альтернативних видів палива, яку виробляє філія «Теплоенергоцентр» ТОВ «Гідроелектроцентр» № 454-р від 28.12.2017р.</w:t>
      </w:r>
    </w:p>
    <w:p w:rsidR="006761CC" w:rsidRPr="00F51107" w:rsidRDefault="006761CC" w:rsidP="00DD2F2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На </w:t>
      </w:r>
      <w:r w:rsidR="00D423B5" w:rsidRPr="00F51107">
        <w:rPr>
          <w:rFonts w:ascii="Times New Roman" w:hAnsi="Times New Roman" w:cs="Times New Roman"/>
          <w:sz w:val="24"/>
          <w:szCs w:val="24"/>
        </w:rPr>
        <w:t>2018 рік</w:t>
      </w:r>
      <w:r w:rsidRPr="00F51107">
        <w:rPr>
          <w:rFonts w:ascii="Times New Roman" w:hAnsi="Times New Roman" w:cs="Times New Roman"/>
          <w:sz w:val="24"/>
          <w:szCs w:val="24"/>
        </w:rPr>
        <w:t xml:space="preserve"> тариф склада</w:t>
      </w:r>
      <w:r w:rsidR="00D26F07" w:rsidRPr="00F51107">
        <w:rPr>
          <w:rFonts w:ascii="Times New Roman" w:hAnsi="Times New Roman" w:cs="Times New Roman"/>
          <w:sz w:val="24"/>
          <w:szCs w:val="24"/>
        </w:rPr>
        <w:t>є – 1813,19 грн/Гкал (з ПДВ).</w:t>
      </w:r>
    </w:p>
    <w:p w:rsidR="00076B7D" w:rsidRPr="00F51107" w:rsidRDefault="00076B7D" w:rsidP="00076B7D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 xml:space="preserve">2.4 Ефективність заходів інвестиційної програми </w:t>
      </w:r>
    </w:p>
    <w:p w:rsidR="00076B7D" w:rsidRPr="00F51107" w:rsidRDefault="00076B7D" w:rsidP="00C273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В результаті реалізації програми планується</w:t>
      </w:r>
      <w:r w:rsidR="00C273E0" w:rsidRPr="00F51107">
        <w:rPr>
          <w:rFonts w:ascii="Times New Roman" w:hAnsi="Times New Roman" w:cs="Times New Roman"/>
          <w:sz w:val="24"/>
          <w:szCs w:val="24"/>
        </w:rPr>
        <w:t xml:space="preserve"> підвищити якість</w:t>
      </w:r>
      <w:r w:rsidR="00134BA4" w:rsidRPr="00F51107">
        <w:rPr>
          <w:rFonts w:ascii="Times New Roman" w:hAnsi="Times New Roman" w:cs="Times New Roman"/>
          <w:sz w:val="24"/>
          <w:szCs w:val="24"/>
        </w:rPr>
        <w:t xml:space="preserve"> та стабільність</w:t>
      </w:r>
      <w:r w:rsidR="00C273E0" w:rsidRPr="00F51107">
        <w:rPr>
          <w:rFonts w:ascii="Times New Roman" w:hAnsi="Times New Roman" w:cs="Times New Roman"/>
          <w:sz w:val="24"/>
          <w:szCs w:val="24"/>
        </w:rPr>
        <w:t xml:space="preserve"> послуг</w:t>
      </w:r>
      <w:r w:rsidR="00011F73">
        <w:rPr>
          <w:rFonts w:ascii="Times New Roman" w:hAnsi="Times New Roman" w:cs="Times New Roman"/>
          <w:sz w:val="24"/>
          <w:szCs w:val="24"/>
        </w:rPr>
        <w:t>, які надаються</w:t>
      </w:r>
      <w:r w:rsidR="00C273E0" w:rsidRPr="00F51107">
        <w:rPr>
          <w:rFonts w:ascii="Times New Roman" w:hAnsi="Times New Roman" w:cs="Times New Roman"/>
          <w:sz w:val="24"/>
          <w:szCs w:val="24"/>
        </w:rPr>
        <w:t xml:space="preserve"> за рахунок зведення до мінімуму ймовірності аварій або несправностей у системі теплопостачання та</w:t>
      </w:r>
      <w:r w:rsidRPr="00F51107">
        <w:rPr>
          <w:rFonts w:ascii="Times New Roman" w:hAnsi="Times New Roman" w:cs="Times New Roman"/>
          <w:sz w:val="24"/>
          <w:szCs w:val="24"/>
        </w:rPr>
        <w:t xml:space="preserve"> впровадження енергозберігаючих заходів, що забезпечить раціонал</w:t>
      </w:r>
      <w:r w:rsidR="00C273E0" w:rsidRPr="00F51107">
        <w:rPr>
          <w:rFonts w:ascii="Times New Roman" w:hAnsi="Times New Roman" w:cs="Times New Roman"/>
          <w:sz w:val="24"/>
          <w:szCs w:val="24"/>
        </w:rPr>
        <w:t>ьне витрачання енергоресурсів</w:t>
      </w:r>
      <w:r w:rsidRPr="00F51107">
        <w:rPr>
          <w:rFonts w:ascii="Times New Roman" w:hAnsi="Times New Roman" w:cs="Times New Roman"/>
          <w:sz w:val="24"/>
          <w:szCs w:val="24"/>
        </w:rPr>
        <w:t>.</w:t>
      </w:r>
    </w:p>
    <w:p w:rsidR="00076B7D" w:rsidRPr="00F51107" w:rsidRDefault="00076B7D" w:rsidP="00076B7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Програма є технічно і економічно ефективною, має високий соціально-екологічний ефект.</w:t>
      </w:r>
    </w:p>
    <w:p w:rsidR="008C6E9A" w:rsidRPr="00F51107" w:rsidRDefault="00D11C6B" w:rsidP="00DD2F2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3</w:t>
      </w:r>
      <w:r w:rsidR="008C6E9A" w:rsidRPr="00F51107">
        <w:rPr>
          <w:rFonts w:ascii="Times New Roman" w:hAnsi="Times New Roman" w:cs="Times New Roman"/>
          <w:b/>
          <w:sz w:val="24"/>
          <w:szCs w:val="24"/>
        </w:rPr>
        <w:t>. Технічний розвиток підприємства на період дії інвестиційної програми Виробництво теплової енергії</w:t>
      </w:r>
    </w:p>
    <w:p w:rsidR="008C6E9A" w:rsidRPr="00F51107" w:rsidRDefault="00D11C6B" w:rsidP="00DD2F2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>3</w:t>
      </w:r>
      <w:r w:rsidR="008C6E9A" w:rsidRPr="00F51107">
        <w:rPr>
          <w:rFonts w:ascii="Times New Roman" w:hAnsi="Times New Roman" w:cs="Times New Roman"/>
          <w:b/>
          <w:sz w:val="24"/>
          <w:szCs w:val="24"/>
        </w:rPr>
        <w:t>.1. Реконструкція котелень</w:t>
      </w:r>
    </w:p>
    <w:p w:rsidR="008C6E9A" w:rsidRPr="00F51107" w:rsidRDefault="00D11C6B" w:rsidP="00DD2F24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C6E9A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.1.1. Кот</w:t>
      </w:r>
      <w:r w:rsidR="007967A9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ельня</w:t>
      </w:r>
      <w:r w:rsidR="008C6E9A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47338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Григорівськ</w:t>
      </w:r>
      <w:r w:rsidR="0084610F">
        <w:rPr>
          <w:rFonts w:ascii="Times New Roman" w:hAnsi="Times New Roman" w:cs="Times New Roman"/>
          <w:b/>
          <w:i/>
          <w:sz w:val="24"/>
          <w:szCs w:val="24"/>
          <w:u w:val="single"/>
        </w:rPr>
        <w:t>ої</w:t>
      </w:r>
      <w:r w:rsidR="00847338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0079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Загальноосвітн</w:t>
      </w:r>
      <w:r w:rsidR="0084610F">
        <w:rPr>
          <w:rFonts w:ascii="Times New Roman" w:hAnsi="Times New Roman" w:cs="Times New Roman"/>
          <w:b/>
          <w:i/>
          <w:sz w:val="24"/>
          <w:szCs w:val="24"/>
          <w:u w:val="single"/>
        </w:rPr>
        <w:t>ьої</w:t>
      </w:r>
      <w:r w:rsidR="00440079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</w:t>
      </w:r>
      <w:r w:rsidR="0084610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4400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І-ІІІ ступенів»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Основним напрямком реконструкції є заміна та м</w:t>
      </w:r>
      <w:r w:rsidR="00D11C6B" w:rsidRPr="00F51107">
        <w:rPr>
          <w:rFonts w:ascii="Times New Roman" w:hAnsi="Times New Roman" w:cs="Times New Roman"/>
          <w:sz w:val="24"/>
          <w:szCs w:val="24"/>
        </w:rPr>
        <w:t>одернізація обладнання котелень. У 201</w:t>
      </w:r>
      <w:r w:rsidR="00BF0B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54451">
        <w:rPr>
          <w:rFonts w:ascii="Times New Roman" w:hAnsi="Times New Roman" w:cs="Times New Roman"/>
          <w:sz w:val="24"/>
          <w:szCs w:val="24"/>
        </w:rPr>
        <w:t>-2018</w:t>
      </w:r>
      <w:r w:rsidR="00D11C6B" w:rsidRPr="00F51107">
        <w:rPr>
          <w:rFonts w:ascii="Times New Roman" w:hAnsi="Times New Roman" w:cs="Times New Roman"/>
          <w:sz w:val="24"/>
          <w:szCs w:val="24"/>
        </w:rPr>
        <w:t xml:space="preserve"> році були виконані наступні роботи:</w:t>
      </w:r>
    </w:p>
    <w:p w:rsidR="00D11C6B" w:rsidRPr="00F51107" w:rsidRDefault="00D11C6B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D11C6B" w:rsidRPr="00F51107" w:rsidRDefault="00847338" w:rsidP="00D11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на базі котель</w:t>
      </w:r>
      <w:r w:rsidR="00D11C6B" w:rsidRPr="00F51107">
        <w:rPr>
          <w:rFonts w:ascii="Times New Roman" w:hAnsi="Times New Roman" w:cs="Times New Roman"/>
          <w:sz w:val="24"/>
          <w:szCs w:val="24"/>
        </w:rPr>
        <w:t>ні</w:t>
      </w:r>
      <w:r w:rsidRPr="00F51107">
        <w:rPr>
          <w:rFonts w:ascii="Times New Roman" w:hAnsi="Times New Roman" w:cs="Times New Roman"/>
          <w:sz w:val="24"/>
          <w:szCs w:val="24"/>
        </w:rPr>
        <w:t xml:space="preserve"> сучасні котли з КПД не менше 86% з можливістю використання видів палива: дрова</w:t>
      </w:r>
      <w:r w:rsidR="00D11C6B" w:rsidRPr="00F51107">
        <w:rPr>
          <w:rFonts w:ascii="Times New Roman" w:hAnsi="Times New Roman" w:cs="Times New Roman"/>
          <w:sz w:val="24"/>
          <w:szCs w:val="24"/>
        </w:rPr>
        <w:t>, брикет, вугілля;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</w:t>
      </w:r>
      <w:r w:rsidR="00D11C6B" w:rsidRPr="00F51107">
        <w:rPr>
          <w:rFonts w:ascii="Times New Roman" w:hAnsi="Times New Roman" w:cs="Times New Roman"/>
          <w:sz w:val="24"/>
          <w:szCs w:val="24"/>
        </w:rPr>
        <w:t>;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</w:t>
      </w:r>
      <w:r w:rsidR="00D11C6B" w:rsidRPr="00F51107">
        <w:rPr>
          <w:rFonts w:ascii="Times New Roman" w:hAnsi="Times New Roman" w:cs="Times New Roman"/>
          <w:sz w:val="24"/>
          <w:szCs w:val="24"/>
        </w:rPr>
        <w:t>ах відключення енергопостачання;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D11C6B" w:rsidRPr="00F51107" w:rsidRDefault="00D11C6B" w:rsidP="00D11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</w:t>
      </w:r>
      <w:r w:rsidR="00BD69B7" w:rsidRPr="00F51107">
        <w:rPr>
          <w:rFonts w:ascii="Times New Roman" w:hAnsi="Times New Roman" w:cs="Times New Roman"/>
          <w:sz w:val="24"/>
          <w:szCs w:val="24"/>
        </w:rPr>
        <w:t>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D11C6B" w:rsidRPr="00F51107" w:rsidRDefault="00664029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На </w:t>
      </w:r>
      <w:r w:rsidR="00D11C6B" w:rsidRPr="00F51107">
        <w:rPr>
          <w:rFonts w:ascii="Times New Roman" w:hAnsi="Times New Roman" w:cs="Times New Roman"/>
          <w:sz w:val="24"/>
          <w:szCs w:val="24"/>
        </w:rPr>
        <w:t>2019</w:t>
      </w:r>
      <w:r w:rsidR="004D4508">
        <w:rPr>
          <w:rFonts w:ascii="Times New Roman" w:hAnsi="Times New Roman" w:cs="Times New Roman"/>
          <w:sz w:val="24"/>
          <w:szCs w:val="24"/>
        </w:rPr>
        <w:t>-2025</w:t>
      </w:r>
      <w:r w:rsidR="00D11C6B" w:rsidRPr="00F51107">
        <w:rPr>
          <w:rFonts w:ascii="Times New Roman" w:hAnsi="Times New Roman" w:cs="Times New Roman"/>
          <w:sz w:val="24"/>
          <w:szCs w:val="24"/>
        </w:rPr>
        <w:t xml:space="preserve"> р</w:t>
      </w:r>
      <w:r w:rsidR="004D4508">
        <w:rPr>
          <w:rFonts w:ascii="Times New Roman" w:hAnsi="Times New Roman" w:cs="Times New Roman"/>
          <w:sz w:val="24"/>
          <w:szCs w:val="24"/>
        </w:rPr>
        <w:t>о</w:t>
      </w:r>
      <w:r w:rsidR="00D11C6B" w:rsidRPr="00F51107">
        <w:rPr>
          <w:rFonts w:ascii="Times New Roman" w:hAnsi="Times New Roman" w:cs="Times New Roman"/>
          <w:sz w:val="24"/>
          <w:szCs w:val="24"/>
        </w:rPr>
        <w:t>к</w:t>
      </w:r>
      <w:r w:rsidR="004D4508">
        <w:rPr>
          <w:rFonts w:ascii="Times New Roman" w:hAnsi="Times New Roman" w:cs="Times New Roman"/>
          <w:sz w:val="24"/>
          <w:szCs w:val="24"/>
        </w:rPr>
        <w:t>и</w:t>
      </w:r>
      <w:r w:rsidR="00D11C6B" w:rsidRPr="00F51107">
        <w:rPr>
          <w:rFonts w:ascii="Times New Roman" w:hAnsi="Times New Roman" w:cs="Times New Roman"/>
          <w:sz w:val="24"/>
          <w:szCs w:val="24"/>
        </w:rPr>
        <w:t xml:space="preserve"> планується виконання наступних робіт: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</w:t>
      </w:r>
      <w:r w:rsidR="00D11C6B" w:rsidRPr="00F51107">
        <w:rPr>
          <w:rFonts w:ascii="Times New Roman" w:hAnsi="Times New Roman" w:cs="Times New Roman"/>
          <w:sz w:val="24"/>
          <w:szCs w:val="24"/>
        </w:rPr>
        <w:t>;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</w:t>
      </w:r>
      <w:r w:rsidR="00D11C6B" w:rsidRPr="00F51107">
        <w:rPr>
          <w:rFonts w:ascii="Times New Roman" w:hAnsi="Times New Roman" w:cs="Times New Roman"/>
          <w:sz w:val="24"/>
          <w:szCs w:val="24"/>
        </w:rPr>
        <w:t>;</w:t>
      </w:r>
    </w:p>
    <w:p w:rsidR="005D3BB9" w:rsidRPr="00F51107" w:rsidRDefault="00847338" w:rsidP="00D11C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</w:t>
      </w:r>
      <w:r w:rsidR="005D3BB9" w:rsidRPr="00F51107">
        <w:rPr>
          <w:rFonts w:ascii="Times New Roman" w:hAnsi="Times New Roman" w:cs="Times New Roman"/>
          <w:sz w:val="24"/>
          <w:szCs w:val="24"/>
        </w:rPr>
        <w:t>ї роботи нової системи опалення;</w:t>
      </w:r>
    </w:p>
    <w:p w:rsidR="00847338" w:rsidRPr="00F51107" w:rsidRDefault="00847338" w:rsidP="00DD2F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Додатково: проведення ремонту котелень (покрівля, заміна вікон, дверей, внутрішні роботи) за нормами чинного законодавства.</w:t>
      </w:r>
    </w:p>
    <w:p w:rsidR="008C6E9A" w:rsidRPr="00F51107" w:rsidRDefault="008C6E9A" w:rsidP="00D202E1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 xml:space="preserve">Загальна сума витрат складає 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>78</w:t>
      </w:r>
      <w:r w:rsidR="00623E03" w:rsidRPr="00F51107">
        <w:rPr>
          <w:rFonts w:ascii="Times New Roman" w:hAnsi="Times New Roman" w:cs="Times New Roman"/>
          <w:b/>
          <w:sz w:val="24"/>
          <w:szCs w:val="24"/>
        </w:rPr>
        <w:t>8 333,34</w:t>
      </w:r>
      <w:r w:rsidR="005D2823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 xml:space="preserve">(сімсот вісімдесят вісім тисяч триста тридцять три гривні 34 копійки) </w:t>
      </w:r>
      <w:r w:rsidR="00D202E1" w:rsidRPr="00F51107">
        <w:rPr>
          <w:rFonts w:ascii="Times New Roman" w:hAnsi="Times New Roman" w:cs="Times New Roman"/>
          <w:b/>
          <w:sz w:val="24"/>
          <w:szCs w:val="24"/>
        </w:rPr>
        <w:t>грн. без ПДВ.</w:t>
      </w:r>
    </w:p>
    <w:p w:rsidR="008C6E9A" w:rsidRPr="00F51107" w:rsidRDefault="008C6E9A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В результаті впровад</w:t>
      </w:r>
      <w:r w:rsidR="005D3BB9" w:rsidRPr="00F51107">
        <w:rPr>
          <w:rFonts w:ascii="Times New Roman" w:hAnsi="Times New Roman" w:cs="Times New Roman"/>
          <w:sz w:val="24"/>
          <w:szCs w:val="24"/>
        </w:rPr>
        <w:t>ження заходу очікується більш якісне надання послуг з вироблення теплової енергії та збільшення енергоефективності.</w:t>
      </w:r>
      <w:r w:rsidR="00B96C95" w:rsidRPr="00F5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E9A" w:rsidRPr="00F51107" w:rsidRDefault="005D3BB9" w:rsidP="00DD2F24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C6E9A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.1.2. </w:t>
      </w:r>
      <w:r w:rsidR="00280271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0C024C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отельн</w:t>
      </w:r>
      <w:r w:rsidR="00280271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0C024C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Захарівського навчально-виховного комплексу «Загальноосвітня школа І-ІІІ ст..-дошкільний навчальний заклад»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Основним напрямком реконструкції є заміна та модернізація обладнання котелень. У 2017 році були виконані наступні роботи: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 xml:space="preserve">Встановлення на базі котельні сучасні котли з КПД не менше 86% з можливістю використання видів палива: дрова, </w:t>
      </w:r>
      <w:r w:rsidR="00940CA5" w:rsidRPr="00F51107">
        <w:rPr>
          <w:rFonts w:ascii="Times New Roman" w:hAnsi="Times New Roman" w:cs="Times New Roman"/>
          <w:sz w:val="24"/>
          <w:szCs w:val="24"/>
        </w:rPr>
        <w:t>брикет, тирса</w:t>
      </w:r>
      <w:r w:rsidRPr="00F51107">
        <w:rPr>
          <w:rFonts w:ascii="Times New Roman" w:hAnsi="Times New Roman" w:cs="Times New Roman"/>
          <w:sz w:val="24"/>
          <w:szCs w:val="24"/>
        </w:rPr>
        <w:t>, вугілля;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</w:t>
      </w:r>
      <w:r w:rsidR="00BD69B7" w:rsidRPr="00F51107">
        <w:rPr>
          <w:rFonts w:ascii="Times New Roman" w:hAnsi="Times New Roman" w:cs="Times New Roman"/>
          <w:sz w:val="24"/>
          <w:szCs w:val="24"/>
        </w:rPr>
        <w:t>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5D3BB9" w:rsidRPr="00F51107" w:rsidRDefault="0066402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На </w:t>
      </w:r>
      <w:r w:rsidR="005D3BB9" w:rsidRPr="00F51107">
        <w:rPr>
          <w:rFonts w:ascii="Times New Roman" w:hAnsi="Times New Roman" w:cs="Times New Roman"/>
          <w:sz w:val="24"/>
          <w:szCs w:val="24"/>
        </w:rPr>
        <w:t>2019</w:t>
      </w:r>
      <w:r w:rsidR="004D4508">
        <w:rPr>
          <w:rFonts w:ascii="Times New Roman" w:hAnsi="Times New Roman" w:cs="Times New Roman"/>
          <w:sz w:val="24"/>
          <w:szCs w:val="24"/>
        </w:rPr>
        <w:t>-2025</w:t>
      </w:r>
      <w:r w:rsidR="005D3BB9" w:rsidRPr="00F51107">
        <w:rPr>
          <w:rFonts w:ascii="Times New Roman" w:hAnsi="Times New Roman" w:cs="Times New Roman"/>
          <w:sz w:val="24"/>
          <w:szCs w:val="24"/>
        </w:rPr>
        <w:t xml:space="preserve"> р</w:t>
      </w:r>
      <w:r w:rsidR="004D4508">
        <w:rPr>
          <w:rFonts w:ascii="Times New Roman" w:hAnsi="Times New Roman" w:cs="Times New Roman"/>
          <w:sz w:val="24"/>
          <w:szCs w:val="24"/>
        </w:rPr>
        <w:t>о</w:t>
      </w:r>
      <w:r w:rsidR="005D3BB9" w:rsidRPr="00F51107">
        <w:rPr>
          <w:rFonts w:ascii="Times New Roman" w:hAnsi="Times New Roman" w:cs="Times New Roman"/>
          <w:sz w:val="24"/>
          <w:szCs w:val="24"/>
        </w:rPr>
        <w:t>к</w:t>
      </w:r>
      <w:r w:rsidR="004D4508">
        <w:rPr>
          <w:rFonts w:ascii="Times New Roman" w:hAnsi="Times New Roman" w:cs="Times New Roman"/>
          <w:sz w:val="24"/>
          <w:szCs w:val="24"/>
        </w:rPr>
        <w:t>и</w:t>
      </w:r>
      <w:r w:rsidR="005D3BB9" w:rsidRPr="00F51107">
        <w:rPr>
          <w:rFonts w:ascii="Times New Roman" w:hAnsi="Times New Roman" w:cs="Times New Roman"/>
          <w:sz w:val="24"/>
          <w:szCs w:val="24"/>
        </w:rPr>
        <w:t xml:space="preserve"> планується виконання наступних робіт: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ефективної роботи нової системи опалення;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Додатково: проведення ремонту котельні (покрівля, заміна вікон, дверей, внутрішні роботи) за нормами чинного законодавства.</w:t>
      </w:r>
    </w:p>
    <w:p w:rsidR="005D3BB9" w:rsidRPr="00F51107" w:rsidRDefault="005D3BB9" w:rsidP="005D3BB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 xml:space="preserve">Загальна сума витрат складає 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>87</w:t>
      </w:r>
      <w:r w:rsidR="00917F38" w:rsidRPr="00F51107">
        <w:rPr>
          <w:rFonts w:ascii="Times New Roman" w:hAnsi="Times New Roman" w:cs="Times New Roman"/>
          <w:b/>
          <w:sz w:val="24"/>
          <w:szCs w:val="24"/>
        </w:rPr>
        <w:t>1 666,67</w:t>
      </w:r>
      <w:r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 xml:space="preserve">(вісімсот сімдесят одна тисяча шістсот шістдесят шість гривень 67 копійок) </w:t>
      </w:r>
      <w:r w:rsidR="00D202E1" w:rsidRPr="00F51107">
        <w:rPr>
          <w:rFonts w:ascii="Times New Roman" w:hAnsi="Times New Roman" w:cs="Times New Roman"/>
          <w:b/>
          <w:sz w:val="24"/>
          <w:szCs w:val="24"/>
        </w:rPr>
        <w:t>грн. без ПДВ.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В результаті впровадження заходу очікується більш якісне надання послуг з вироблення теплової енергії та збільшення енергоефективності. </w:t>
      </w:r>
    </w:p>
    <w:p w:rsidR="00280271" w:rsidRPr="00F51107" w:rsidRDefault="005D3BB9" w:rsidP="00DD2F24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280271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.1.3 </w:t>
      </w: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Котельня Озерського навчально-виховного комплексу «Загальноосвітня школа І-ІІІ ступенів-дошкільний навчальний заклад»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Основним напрямком реконструкції є заміна та модернізація обладнання котельні. У 2017</w:t>
      </w:r>
      <w:r w:rsidR="004D4508">
        <w:rPr>
          <w:rFonts w:ascii="Times New Roman" w:hAnsi="Times New Roman" w:cs="Times New Roman"/>
          <w:sz w:val="24"/>
          <w:szCs w:val="24"/>
        </w:rPr>
        <w:t>-2018</w:t>
      </w:r>
      <w:r w:rsidRPr="00F51107">
        <w:rPr>
          <w:rFonts w:ascii="Times New Roman" w:hAnsi="Times New Roman" w:cs="Times New Roman"/>
          <w:sz w:val="24"/>
          <w:szCs w:val="24"/>
        </w:rPr>
        <w:t xml:space="preserve"> ро</w:t>
      </w:r>
      <w:r w:rsidR="004D4508">
        <w:rPr>
          <w:rFonts w:ascii="Times New Roman" w:hAnsi="Times New Roman" w:cs="Times New Roman"/>
          <w:sz w:val="24"/>
          <w:szCs w:val="24"/>
        </w:rPr>
        <w:t>ках</w:t>
      </w:r>
      <w:r w:rsidRPr="00F51107">
        <w:rPr>
          <w:rFonts w:ascii="Times New Roman" w:hAnsi="Times New Roman" w:cs="Times New Roman"/>
          <w:sz w:val="24"/>
          <w:szCs w:val="24"/>
        </w:rPr>
        <w:t xml:space="preserve"> були виконані наступні роботи: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</w:r>
      <w:r w:rsidR="000954DE" w:rsidRPr="00F51107">
        <w:rPr>
          <w:rFonts w:ascii="Times New Roman" w:hAnsi="Times New Roman" w:cs="Times New Roman"/>
          <w:sz w:val="24"/>
          <w:szCs w:val="24"/>
        </w:rPr>
        <w:t>в</w:t>
      </w:r>
      <w:r w:rsidRPr="00F51107">
        <w:rPr>
          <w:rFonts w:ascii="Times New Roman" w:hAnsi="Times New Roman" w:cs="Times New Roman"/>
          <w:sz w:val="24"/>
          <w:szCs w:val="24"/>
        </w:rPr>
        <w:t>иготовлення проектно-кошторисної документації;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</w:r>
      <w:r w:rsidR="000954DE" w:rsidRPr="00F51107">
        <w:rPr>
          <w:rFonts w:ascii="Times New Roman" w:hAnsi="Times New Roman" w:cs="Times New Roman"/>
          <w:sz w:val="24"/>
          <w:szCs w:val="24"/>
        </w:rPr>
        <w:t>в</w:t>
      </w:r>
      <w:r w:rsidRPr="00F51107">
        <w:rPr>
          <w:rFonts w:ascii="Times New Roman" w:hAnsi="Times New Roman" w:cs="Times New Roman"/>
          <w:sz w:val="24"/>
          <w:szCs w:val="24"/>
        </w:rPr>
        <w:t>становлення на базі котельні сучасні котли з КПД не менше 86% з можливістю використання видів палива: дрова, брикет, вугілля;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</w:t>
      </w:r>
      <w:r w:rsidR="00BD69B7" w:rsidRPr="00F51107">
        <w:rPr>
          <w:rFonts w:ascii="Times New Roman" w:hAnsi="Times New Roman" w:cs="Times New Roman"/>
          <w:sz w:val="24"/>
          <w:szCs w:val="24"/>
        </w:rPr>
        <w:t>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BD69B7" w:rsidRPr="00F51107" w:rsidRDefault="00BD69B7" w:rsidP="00BD69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5D3BB9" w:rsidRPr="00F51107" w:rsidRDefault="004D4508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5D3BB9" w:rsidRPr="00F5110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D3BB9" w:rsidRPr="00F51107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0954DE" w:rsidRPr="00F51107" w:rsidRDefault="000954DE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 xml:space="preserve">встановлення на базі котельні додаткового сучасного котла з КПД не менше 86% з можливістю використання видів палива: </w:t>
      </w:r>
      <w:r w:rsidR="00940CA5" w:rsidRPr="00F51107">
        <w:rPr>
          <w:rFonts w:ascii="Times New Roman" w:hAnsi="Times New Roman" w:cs="Times New Roman"/>
          <w:sz w:val="24"/>
          <w:szCs w:val="24"/>
        </w:rPr>
        <w:t>тирса</w:t>
      </w:r>
      <w:r w:rsidRPr="00F51107">
        <w:rPr>
          <w:rFonts w:ascii="Times New Roman" w:hAnsi="Times New Roman" w:cs="Times New Roman"/>
          <w:sz w:val="24"/>
          <w:szCs w:val="24"/>
        </w:rPr>
        <w:t>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ефективної роботи нової системи опалення;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Додатково: проведення ремонту котельні (покрівля, заміна вікон, дверей, внутрішні роботи) за нормами чинного законодавства.</w:t>
      </w:r>
    </w:p>
    <w:p w:rsidR="005D3BB9" w:rsidRPr="00F51107" w:rsidRDefault="005D3BB9" w:rsidP="00B6731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 xml:space="preserve">Загальна сума витрат складає 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> 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>95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>5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>236</w:t>
      </w:r>
      <w:r w:rsidR="005D2823" w:rsidRPr="00F51107">
        <w:rPr>
          <w:rFonts w:ascii="Times New Roman" w:hAnsi="Times New Roman" w:cs="Times New Roman"/>
          <w:b/>
          <w:sz w:val="24"/>
          <w:szCs w:val="24"/>
        </w:rPr>
        <w:t>,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>2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>0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>дев’ятсот п’ятдесят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 xml:space="preserve"> п’ять тисяч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>двісті тридцять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 xml:space="preserve"> шіст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>ь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>грив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>е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>н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>ь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12" w:rsidRPr="00F51107">
        <w:rPr>
          <w:rFonts w:ascii="Times New Roman" w:hAnsi="Times New Roman" w:cs="Times New Roman"/>
          <w:b/>
          <w:sz w:val="24"/>
          <w:szCs w:val="24"/>
        </w:rPr>
        <w:t>2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>0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 xml:space="preserve"> копійок) грн. </w:t>
      </w:r>
      <w:r w:rsidR="00037FAC" w:rsidRPr="00F51107">
        <w:rPr>
          <w:rFonts w:ascii="Times New Roman" w:hAnsi="Times New Roman" w:cs="Times New Roman"/>
          <w:b/>
          <w:sz w:val="24"/>
          <w:szCs w:val="24"/>
        </w:rPr>
        <w:t>бе</w:t>
      </w:r>
      <w:r w:rsidR="00D202E1" w:rsidRPr="00F51107">
        <w:rPr>
          <w:rFonts w:ascii="Times New Roman" w:hAnsi="Times New Roman" w:cs="Times New Roman"/>
          <w:b/>
          <w:sz w:val="24"/>
          <w:szCs w:val="24"/>
        </w:rPr>
        <w:t>з ПДВ.</w:t>
      </w:r>
    </w:p>
    <w:p w:rsidR="005D3BB9" w:rsidRPr="00F51107" w:rsidRDefault="005D3BB9" w:rsidP="005D3B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В результаті впровадження заходу очікується більш якісне надання послуг з вироблення теплової енергії та збільшення енергоефективності. </w:t>
      </w:r>
    </w:p>
    <w:p w:rsidR="00280271" w:rsidRPr="00F51107" w:rsidRDefault="005D3BB9" w:rsidP="00DD2F24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280271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.1.4 </w:t>
      </w: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Котельня Миронівськ</w:t>
      </w:r>
      <w:r w:rsidR="0084610F">
        <w:rPr>
          <w:rFonts w:ascii="Times New Roman" w:hAnsi="Times New Roman" w:cs="Times New Roman"/>
          <w:b/>
          <w:i/>
          <w:sz w:val="24"/>
          <w:szCs w:val="24"/>
          <w:u w:val="single"/>
        </w:rPr>
        <w:t>ої</w:t>
      </w:r>
      <w:r w:rsidR="004400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0079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Загальноосвітн</w:t>
      </w:r>
      <w:r w:rsidR="0084610F">
        <w:rPr>
          <w:rFonts w:ascii="Times New Roman" w:hAnsi="Times New Roman" w:cs="Times New Roman"/>
          <w:b/>
          <w:i/>
          <w:sz w:val="24"/>
          <w:szCs w:val="24"/>
          <w:u w:val="single"/>
        </w:rPr>
        <w:t>ьої</w:t>
      </w:r>
      <w:r w:rsidR="00440079"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</w:t>
      </w:r>
      <w:r w:rsidR="0084610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F51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І-ІІ ступенів»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 xml:space="preserve">Основним напрямком реконструкції є модернізація обладнання котельні. </w:t>
      </w:r>
      <w:r w:rsidR="00076B7D" w:rsidRPr="00F51107">
        <w:rPr>
          <w:rFonts w:ascii="Times New Roman" w:hAnsi="Times New Roman" w:cs="Times New Roman"/>
          <w:sz w:val="24"/>
          <w:szCs w:val="24"/>
        </w:rPr>
        <w:t>До початку опалювального сезону</w:t>
      </w:r>
      <w:r w:rsidRPr="00F51107">
        <w:rPr>
          <w:rFonts w:ascii="Times New Roman" w:hAnsi="Times New Roman" w:cs="Times New Roman"/>
          <w:sz w:val="24"/>
          <w:szCs w:val="24"/>
        </w:rPr>
        <w:t xml:space="preserve"> 2018-2019 роки планується виконання наступних робіт: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</w:r>
      <w:r w:rsidR="00917F38" w:rsidRPr="00F51107">
        <w:rPr>
          <w:rFonts w:ascii="Times New Roman" w:hAnsi="Times New Roman" w:cs="Times New Roman"/>
          <w:sz w:val="24"/>
          <w:szCs w:val="24"/>
        </w:rPr>
        <w:t>купівля</w:t>
      </w:r>
      <w:r w:rsidR="0066366D" w:rsidRPr="00F51107">
        <w:rPr>
          <w:rFonts w:ascii="Times New Roman" w:hAnsi="Times New Roman" w:cs="Times New Roman"/>
          <w:sz w:val="24"/>
          <w:szCs w:val="24"/>
        </w:rPr>
        <w:t xml:space="preserve"> </w:t>
      </w:r>
      <w:r w:rsidR="00917F38" w:rsidRPr="00F51107">
        <w:rPr>
          <w:rFonts w:ascii="Times New Roman" w:hAnsi="Times New Roman" w:cs="Times New Roman"/>
          <w:sz w:val="24"/>
          <w:szCs w:val="24"/>
        </w:rPr>
        <w:t>пересувної блочної котельні на базі 2х котлів</w:t>
      </w:r>
      <w:r w:rsidR="00134BA4" w:rsidRPr="00F51107">
        <w:rPr>
          <w:rFonts w:ascii="Times New Roman" w:hAnsi="Times New Roman" w:cs="Times New Roman"/>
          <w:sz w:val="24"/>
          <w:szCs w:val="24"/>
        </w:rPr>
        <w:t>, яка була у використанні</w:t>
      </w:r>
      <w:r w:rsidR="00917F38" w:rsidRPr="00F51107">
        <w:rPr>
          <w:rFonts w:ascii="Times New Roman" w:hAnsi="Times New Roman" w:cs="Times New Roman"/>
          <w:sz w:val="24"/>
          <w:szCs w:val="24"/>
        </w:rPr>
        <w:t>;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</w:r>
      <w:r w:rsidR="00917F38" w:rsidRPr="00F51107">
        <w:rPr>
          <w:rFonts w:ascii="Times New Roman" w:hAnsi="Times New Roman" w:cs="Times New Roman"/>
          <w:sz w:val="24"/>
          <w:szCs w:val="24"/>
        </w:rPr>
        <w:t>в</w:t>
      </w:r>
      <w:r w:rsidRPr="00F51107">
        <w:rPr>
          <w:rFonts w:ascii="Times New Roman" w:hAnsi="Times New Roman" w:cs="Times New Roman"/>
          <w:sz w:val="24"/>
          <w:szCs w:val="24"/>
        </w:rPr>
        <w:t>становлення генераторів для забезпечення безперебійної роботи котельні в умовах відключення енергопостачання;</w:t>
      </w:r>
    </w:p>
    <w:p w:rsidR="00076B7D" w:rsidRPr="00F51107" w:rsidRDefault="00076B7D" w:rsidP="00076B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проведення капітального ремонту котельні (внутрішні роботи);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котельні;</w:t>
      </w:r>
    </w:p>
    <w:p w:rsidR="00076B7D" w:rsidRPr="00F51107" w:rsidRDefault="00076B7D" w:rsidP="00076B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076B7D" w:rsidRPr="00F51107" w:rsidRDefault="00076B7D" w:rsidP="00076B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076B7D" w:rsidRPr="00F51107" w:rsidRDefault="00076B7D" w:rsidP="00076B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076B7D" w:rsidRPr="00F51107" w:rsidRDefault="00076B7D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У 2019</w:t>
      </w:r>
      <w:r w:rsidR="00F13342">
        <w:rPr>
          <w:rFonts w:ascii="Times New Roman" w:hAnsi="Times New Roman" w:cs="Times New Roman"/>
          <w:sz w:val="24"/>
          <w:szCs w:val="24"/>
        </w:rPr>
        <w:t>-2025</w:t>
      </w:r>
      <w:r w:rsidRPr="00F51107">
        <w:rPr>
          <w:rFonts w:ascii="Times New Roman" w:hAnsi="Times New Roman" w:cs="Times New Roman"/>
          <w:sz w:val="24"/>
          <w:szCs w:val="24"/>
        </w:rPr>
        <w:t xml:space="preserve"> році планується виконання наступних робіт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263793" w:rsidRPr="00F51107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107">
        <w:rPr>
          <w:rFonts w:ascii="Times New Roman" w:hAnsi="Times New Roman" w:cs="Times New Roman"/>
          <w:sz w:val="24"/>
          <w:szCs w:val="24"/>
        </w:rPr>
        <w:t>•</w:t>
      </w:r>
      <w:r w:rsidRPr="00F51107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ефективної роботи нової системи опалення;</w:t>
      </w:r>
    </w:p>
    <w:p w:rsidR="00263793" w:rsidRPr="00F51107" w:rsidRDefault="00263793" w:rsidP="00263793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1107">
        <w:rPr>
          <w:rFonts w:ascii="Times New Roman" w:hAnsi="Times New Roman" w:cs="Times New Roman"/>
          <w:b/>
          <w:sz w:val="24"/>
          <w:szCs w:val="24"/>
        </w:rPr>
        <w:t xml:space="preserve">Загальна сума витрат складає 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>55</w:t>
      </w:r>
      <w:r w:rsidR="00917F38" w:rsidRPr="00F51107">
        <w:rPr>
          <w:rFonts w:ascii="Times New Roman" w:hAnsi="Times New Roman" w:cs="Times New Roman"/>
          <w:b/>
          <w:sz w:val="24"/>
          <w:szCs w:val="24"/>
        </w:rPr>
        <w:t>9 166,67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F38" w:rsidRPr="00F51107">
        <w:rPr>
          <w:rFonts w:ascii="Times New Roman" w:hAnsi="Times New Roman" w:cs="Times New Roman"/>
          <w:b/>
          <w:sz w:val="24"/>
          <w:szCs w:val="24"/>
        </w:rPr>
        <w:t>(</w:t>
      </w:r>
      <w:r w:rsidR="00664029" w:rsidRPr="00F51107">
        <w:rPr>
          <w:rFonts w:ascii="Times New Roman" w:hAnsi="Times New Roman" w:cs="Times New Roman"/>
          <w:b/>
          <w:sz w:val="24"/>
          <w:szCs w:val="24"/>
        </w:rPr>
        <w:t>п’ятсот п’ятдесят</w:t>
      </w:r>
      <w:r w:rsidR="00917F38" w:rsidRPr="00F51107">
        <w:rPr>
          <w:rFonts w:ascii="Times New Roman" w:hAnsi="Times New Roman" w:cs="Times New Roman"/>
          <w:b/>
          <w:sz w:val="24"/>
          <w:szCs w:val="24"/>
        </w:rPr>
        <w:t xml:space="preserve"> дев’ять тисяч сто шістдесят шість гривень 67 копійок) </w:t>
      </w:r>
      <w:r w:rsidR="001377D6" w:rsidRPr="00F51107"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="00917F38" w:rsidRPr="00F51107">
        <w:rPr>
          <w:rFonts w:ascii="Times New Roman" w:hAnsi="Times New Roman" w:cs="Times New Roman"/>
          <w:b/>
          <w:sz w:val="24"/>
          <w:szCs w:val="24"/>
        </w:rPr>
        <w:t>бе</w:t>
      </w:r>
      <w:r w:rsidR="00D202E1" w:rsidRPr="00F51107">
        <w:rPr>
          <w:rFonts w:ascii="Times New Roman" w:hAnsi="Times New Roman" w:cs="Times New Roman"/>
          <w:b/>
          <w:sz w:val="24"/>
          <w:szCs w:val="24"/>
        </w:rPr>
        <w:t>з ПДВ.</w:t>
      </w:r>
    </w:p>
    <w:p w:rsidR="00263793" w:rsidRDefault="00263793" w:rsidP="0026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107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</w:t>
      </w:r>
      <w:r w:rsidR="002E41DD">
        <w:rPr>
          <w:rFonts w:ascii="Times New Roman" w:hAnsi="Times New Roman" w:cs="Times New Roman"/>
          <w:sz w:val="24"/>
          <w:szCs w:val="24"/>
        </w:rPr>
        <w:t xml:space="preserve"> збільшення енергоефективності.</w:t>
      </w:r>
    </w:p>
    <w:p w:rsidR="006F2AA0" w:rsidRPr="00B731E7" w:rsidRDefault="006F2AA0" w:rsidP="006F2AA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>3.1</w:t>
      </w:r>
      <w:r w:rsidRPr="00B731E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.5</w:t>
      </w:r>
      <w:r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Котельня Микільськ</w:t>
      </w:r>
      <w:r w:rsidR="001D3C00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ої </w:t>
      </w:r>
      <w:r w:rsidR="00440079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Загальноосвітн</w:t>
      </w:r>
      <w:r w:rsidR="001D3C00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>ьої</w:t>
      </w:r>
      <w:r w:rsidR="00440079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</w:t>
      </w:r>
      <w:r w:rsidR="001D3C00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440079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>І-ІІІ ступенів</w:t>
      </w:r>
      <w:r w:rsidR="00440079" w:rsidRPr="00B731E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1E7">
        <w:rPr>
          <w:rFonts w:ascii="Times New Roman" w:hAnsi="Times New Roman" w:cs="Times New Roman"/>
          <w:sz w:val="24"/>
          <w:szCs w:val="24"/>
        </w:rPr>
        <w:t>Основним напрямком реконструкції є заміна та модернізація обладнання котельні</w:t>
      </w:r>
      <w:r w:rsidRPr="003B40E3">
        <w:rPr>
          <w:rFonts w:ascii="Times New Roman" w:hAnsi="Times New Roman" w:cs="Times New Roman"/>
          <w:sz w:val="24"/>
          <w:szCs w:val="24"/>
        </w:rPr>
        <w:t>. У 2017-2018 роках були виконані наступні роботи: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оформ</w:t>
      </w:r>
      <w:r w:rsidR="000D1093" w:rsidRPr="003B40E3">
        <w:rPr>
          <w:rFonts w:ascii="Times New Roman" w:hAnsi="Times New Roman" w:cs="Times New Roman"/>
          <w:sz w:val="24"/>
          <w:szCs w:val="24"/>
        </w:rPr>
        <w:t>лені</w:t>
      </w:r>
      <w:r w:rsidRPr="003B40E3">
        <w:rPr>
          <w:rFonts w:ascii="Times New Roman" w:hAnsi="Times New Roman" w:cs="Times New Roman"/>
          <w:sz w:val="24"/>
          <w:szCs w:val="24"/>
        </w:rPr>
        <w:t xml:space="preserve"> дозволи на викиди.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На 201</w:t>
      </w:r>
      <w:r w:rsidR="000D1093" w:rsidRPr="003B40E3">
        <w:rPr>
          <w:rFonts w:ascii="Times New Roman" w:hAnsi="Times New Roman" w:cs="Times New Roman"/>
          <w:sz w:val="24"/>
          <w:szCs w:val="24"/>
        </w:rPr>
        <w:t>9</w:t>
      </w:r>
      <w:r w:rsidRPr="003B40E3">
        <w:rPr>
          <w:rFonts w:ascii="Times New Roman" w:hAnsi="Times New Roman" w:cs="Times New Roman"/>
          <w:sz w:val="24"/>
          <w:szCs w:val="24"/>
        </w:rPr>
        <w:t>-20</w:t>
      </w:r>
      <w:r w:rsidR="000D1093" w:rsidRPr="003B40E3">
        <w:rPr>
          <w:rFonts w:ascii="Times New Roman" w:hAnsi="Times New Roman" w:cs="Times New Roman"/>
          <w:sz w:val="24"/>
          <w:szCs w:val="24"/>
        </w:rPr>
        <w:t>2</w:t>
      </w:r>
      <w:r w:rsidR="004D4508">
        <w:rPr>
          <w:rFonts w:ascii="Times New Roman" w:hAnsi="Times New Roman" w:cs="Times New Roman"/>
          <w:sz w:val="24"/>
          <w:szCs w:val="24"/>
        </w:rPr>
        <w:t>5</w:t>
      </w:r>
      <w:r w:rsidRPr="003B40E3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1C6FD0" w:rsidRDefault="001C6FD0" w:rsidP="001C6F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FD0">
        <w:rPr>
          <w:rFonts w:ascii="Times New Roman" w:hAnsi="Times New Roman" w:cs="Times New Roman"/>
          <w:sz w:val="24"/>
          <w:szCs w:val="24"/>
        </w:rPr>
        <w:t>•</w:t>
      </w:r>
      <w:r w:rsidRPr="001C6F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встановлення нового котла, потужністю 400 кВт</w:t>
      </w:r>
      <w:r w:rsidR="003C0EBD">
        <w:rPr>
          <w:rFonts w:ascii="Times New Roman" w:hAnsi="Times New Roman" w:cs="Times New Roman"/>
          <w:sz w:val="24"/>
          <w:szCs w:val="24"/>
        </w:rPr>
        <w:t xml:space="preserve"> для роботи на повну потужність;</w:t>
      </w:r>
    </w:p>
    <w:p w:rsidR="001C6FD0" w:rsidRDefault="001C6FD0" w:rsidP="001C6F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093">
        <w:rPr>
          <w:rFonts w:ascii="Times New Roman" w:hAnsi="Times New Roman" w:cs="Times New Roman"/>
          <w:sz w:val="24"/>
          <w:szCs w:val="24"/>
        </w:rPr>
        <w:t>•</w:t>
      </w:r>
      <w:r w:rsidRPr="000D1093">
        <w:rPr>
          <w:rFonts w:ascii="Times New Roman" w:hAnsi="Times New Roman" w:cs="Times New Roman"/>
          <w:sz w:val="24"/>
          <w:szCs w:val="24"/>
        </w:rPr>
        <w:tab/>
        <w:t>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додаткового нового котла, потужністю 200-250 кВт, для роботи в міжсезоння, тобто в осінні та весняні місяці, коли сер</w:t>
      </w:r>
      <w:r w:rsidR="003C0EBD">
        <w:rPr>
          <w:rFonts w:ascii="Times New Roman" w:hAnsi="Times New Roman" w:cs="Times New Roman"/>
          <w:sz w:val="24"/>
          <w:szCs w:val="24"/>
        </w:rPr>
        <w:t>едньодобова температура є вищою;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ефективної роботи нової системи опалення;</w:t>
      </w:r>
    </w:p>
    <w:p w:rsidR="001D3C00" w:rsidRPr="001C6FD0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FD0">
        <w:rPr>
          <w:rFonts w:ascii="Times New Roman" w:hAnsi="Times New Roman" w:cs="Times New Roman"/>
          <w:sz w:val="24"/>
          <w:szCs w:val="24"/>
        </w:rPr>
        <w:t xml:space="preserve">Додатково: проведення </w:t>
      </w:r>
      <w:r w:rsidR="001C6FD0">
        <w:rPr>
          <w:rFonts w:ascii="Times New Roman" w:hAnsi="Times New Roman" w:cs="Times New Roman"/>
          <w:sz w:val="24"/>
          <w:szCs w:val="24"/>
        </w:rPr>
        <w:t xml:space="preserve">поточного </w:t>
      </w:r>
      <w:r w:rsidRPr="001C6FD0">
        <w:rPr>
          <w:rFonts w:ascii="Times New Roman" w:hAnsi="Times New Roman" w:cs="Times New Roman"/>
          <w:sz w:val="24"/>
          <w:szCs w:val="24"/>
        </w:rPr>
        <w:t>ремонту котельні (покрівля, заміна вікон, дверей, внутрішні роботи) за нормами чинного законодавства</w:t>
      </w:r>
      <w:r w:rsidR="003C0EBD">
        <w:rPr>
          <w:rFonts w:ascii="Times New Roman" w:hAnsi="Times New Roman" w:cs="Times New Roman"/>
          <w:sz w:val="24"/>
          <w:szCs w:val="24"/>
        </w:rPr>
        <w:t>.</w:t>
      </w:r>
    </w:p>
    <w:p w:rsidR="001D3C00" w:rsidRPr="00E02A56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56">
        <w:rPr>
          <w:rFonts w:ascii="Times New Roman" w:hAnsi="Times New Roman" w:cs="Times New Roman"/>
          <w:b/>
          <w:sz w:val="24"/>
          <w:szCs w:val="24"/>
        </w:rPr>
        <w:t>Загальна сума витрат складає  </w:t>
      </w:r>
      <w:r w:rsidR="003B40E3" w:rsidRPr="00E02A56">
        <w:rPr>
          <w:rFonts w:ascii="Times New Roman" w:hAnsi="Times New Roman" w:cs="Times New Roman"/>
          <w:b/>
          <w:sz w:val="24"/>
          <w:szCs w:val="24"/>
        </w:rPr>
        <w:t>1 400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E3" w:rsidRPr="00E02A56">
        <w:rPr>
          <w:rFonts w:ascii="Times New Roman" w:hAnsi="Times New Roman" w:cs="Times New Roman"/>
          <w:b/>
          <w:sz w:val="24"/>
          <w:szCs w:val="24"/>
        </w:rPr>
        <w:t>000</w:t>
      </w:r>
      <w:r w:rsidRPr="00E02A56">
        <w:rPr>
          <w:rFonts w:ascii="Times New Roman" w:hAnsi="Times New Roman" w:cs="Times New Roman"/>
          <w:b/>
          <w:sz w:val="24"/>
          <w:szCs w:val="24"/>
        </w:rPr>
        <w:t>,</w:t>
      </w:r>
      <w:r w:rsidR="003B40E3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(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один мільйон чотириста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тисяч гривень 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копійок) грн. без ПДВ.</w:t>
      </w:r>
    </w:p>
    <w:p w:rsidR="001D3C00" w:rsidRPr="00E02A56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A56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 збільшення енергоефективності</w:t>
      </w:r>
    </w:p>
    <w:p w:rsidR="006F2AA0" w:rsidRPr="00E537F7" w:rsidRDefault="006F2AA0" w:rsidP="006F2AA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3.1.6 Котельня 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Глинськ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ої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Загальноосвітн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ьої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І-ІІІ ступенів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Основним напрямком реконструкції є модернізація обладнання котельні</w:t>
      </w:r>
      <w:r w:rsidR="003B40E3">
        <w:rPr>
          <w:rFonts w:ascii="Times New Roman" w:hAnsi="Times New Roman" w:cs="Times New Roman"/>
          <w:sz w:val="24"/>
          <w:szCs w:val="24"/>
        </w:rPr>
        <w:t xml:space="preserve"> та будівництво моноблочної котельні</w:t>
      </w:r>
      <w:r w:rsidRPr="002725A1">
        <w:rPr>
          <w:rFonts w:ascii="Times New Roman" w:hAnsi="Times New Roman" w:cs="Times New Roman"/>
          <w:sz w:val="24"/>
          <w:szCs w:val="24"/>
        </w:rPr>
        <w:t>. У 2017-2018 роках були виконані наступні роботи: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на базі котельні сучасні котли з КПД не менше 86% з можливістю використання видів палива: дрова, брикет, вугілля;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котельні;</w:t>
      </w:r>
    </w:p>
    <w:p w:rsidR="00A82551" w:rsidRPr="002725A1" w:rsidRDefault="00A82551" w:rsidP="00A825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A82551" w:rsidRPr="002725A1" w:rsidRDefault="00A82551" w:rsidP="00A825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A82551" w:rsidRPr="002725A1" w:rsidRDefault="00A82551" w:rsidP="00A825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2725A1" w:rsidRDefault="00F00E8E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 xml:space="preserve">На </w:t>
      </w:r>
      <w:r w:rsidR="001D3C00" w:rsidRPr="002725A1">
        <w:rPr>
          <w:rFonts w:ascii="Times New Roman" w:hAnsi="Times New Roman" w:cs="Times New Roman"/>
          <w:sz w:val="24"/>
          <w:szCs w:val="24"/>
        </w:rPr>
        <w:t>201</w:t>
      </w:r>
      <w:r w:rsidRPr="002725A1">
        <w:rPr>
          <w:rFonts w:ascii="Times New Roman" w:hAnsi="Times New Roman" w:cs="Times New Roman"/>
          <w:sz w:val="24"/>
          <w:szCs w:val="24"/>
        </w:rPr>
        <w:t>9-2025</w:t>
      </w:r>
      <w:r w:rsidR="001D3C00" w:rsidRPr="002725A1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A82551" w:rsidRPr="002725A1" w:rsidRDefault="00F00E8E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</w:r>
      <w:r w:rsidR="00A82551" w:rsidRPr="002725A1">
        <w:rPr>
          <w:rFonts w:ascii="Times New Roman" w:hAnsi="Times New Roman" w:cs="Times New Roman"/>
          <w:sz w:val="24"/>
          <w:szCs w:val="24"/>
        </w:rPr>
        <w:t>проведення поточного ремонту котельні (внутрішні роботи) з</w:t>
      </w:r>
      <w:r w:rsidR="003C0EBD">
        <w:rPr>
          <w:rFonts w:ascii="Times New Roman" w:hAnsi="Times New Roman" w:cs="Times New Roman"/>
          <w:sz w:val="24"/>
          <w:szCs w:val="24"/>
        </w:rPr>
        <w:t>а нормами чинного законодавства.</w:t>
      </w:r>
    </w:p>
    <w:p w:rsidR="00F00E8E" w:rsidRPr="002725A1" w:rsidRDefault="00A82551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</w:r>
      <w:r w:rsidR="00F00E8E" w:rsidRPr="002725A1">
        <w:rPr>
          <w:rFonts w:ascii="Times New Roman" w:hAnsi="Times New Roman" w:cs="Times New Roman"/>
          <w:sz w:val="24"/>
          <w:szCs w:val="24"/>
        </w:rPr>
        <w:t>винос котельн</w:t>
      </w:r>
      <w:r w:rsidR="00ED6F6C" w:rsidRPr="002725A1">
        <w:rPr>
          <w:rFonts w:ascii="Times New Roman" w:hAnsi="Times New Roman" w:cs="Times New Roman"/>
          <w:sz w:val="24"/>
          <w:szCs w:val="24"/>
        </w:rPr>
        <w:t>і з підвального приміщення та бу</w:t>
      </w:r>
      <w:r w:rsidR="00F00E8E" w:rsidRPr="002725A1">
        <w:rPr>
          <w:rFonts w:ascii="Times New Roman" w:hAnsi="Times New Roman" w:cs="Times New Roman"/>
          <w:sz w:val="24"/>
          <w:szCs w:val="24"/>
        </w:rPr>
        <w:t>дівництво нової моноблочної котельні згідно проекту Відділу освіти, молоді та спорту Світловодської ра</w:t>
      </w:r>
      <w:r w:rsidR="003C0EBD">
        <w:rPr>
          <w:rFonts w:ascii="Times New Roman" w:hAnsi="Times New Roman" w:cs="Times New Roman"/>
          <w:sz w:val="24"/>
          <w:szCs w:val="24"/>
        </w:rPr>
        <w:t>йонної державної адміністрації;</w:t>
      </w:r>
    </w:p>
    <w:p w:rsidR="00A82551" w:rsidRPr="002725A1" w:rsidRDefault="00A82551" w:rsidP="00A825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A82551" w:rsidRPr="002725A1" w:rsidRDefault="00A82551" w:rsidP="00A825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A82551" w:rsidRPr="002725A1" w:rsidRDefault="00A82551" w:rsidP="00A825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E02A56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56">
        <w:rPr>
          <w:rFonts w:ascii="Times New Roman" w:hAnsi="Times New Roman" w:cs="Times New Roman"/>
          <w:b/>
          <w:sz w:val="24"/>
          <w:szCs w:val="24"/>
        </w:rPr>
        <w:t>Загальна сума витрат складає  </w:t>
      </w:r>
      <w:r w:rsidR="002725A1" w:rsidRPr="00E02A56">
        <w:rPr>
          <w:rFonts w:ascii="Times New Roman" w:hAnsi="Times New Roman" w:cs="Times New Roman"/>
          <w:b/>
          <w:sz w:val="24"/>
          <w:szCs w:val="24"/>
        </w:rPr>
        <w:t>1 800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A1" w:rsidRPr="00E02A56">
        <w:rPr>
          <w:rFonts w:ascii="Times New Roman" w:hAnsi="Times New Roman" w:cs="Times New Roman"/>
          <w:b/>
          <w:sz w:val="24"/>
          <w:szCs w:val="24"/>
        </w:rPr>
        <w:t>00</w:t>
      </w:r>
      <w:r w:rsidRPr="00E02A56">
        <w:rPr>
          <w:rFonts w:ascii="Times New Roman" w:hAnsi="Times New Roman" w:cs="Times New Roman"/>
          <w:b/>
          <w:sz w:val="24"/>
          <w:szCs w:val="24"/>
        </w:rPr>
        <w:t>,</w:t>
      </w:r>
      <w:r w:rsidR="002725A1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(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один мільйон вісім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сот тисяч гривень 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копійок) грн. без ПДВ.</w:t>
      </w:r>
    </w:p>
    <w:p w:rsidR="001D3C00" w:rsidRPr="00E02A56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A56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 збільшення енергоефективності</w:t>
      </w:r>
      <w:r w:rsidRPr="00E02A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F2AA0" w:rsidRPr="00E537F7" w:rsidRDefault="006F2AA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3.1.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Котельня Павлівськ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ої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Загальноосвітн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ьої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І-ІІІ ступенів</w:t>
      </w:r>
      <w:r w:rsidR="00440079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 xml:space="preserve">Основним напрямком реконструкції є заміна та модернізація обладнання котельні. </w:t>
      </w:r>
      <w:r w:rsidR="0095695E" w:rsidRPr="002725A1">
        <w:rPr>
          <w:rFonts w:ascii="Times New Roman" w:hAnsi="Times New Roman" w:cs="Times New Roman"/>
          <w:sz w:val="24"/>
          <w:szCs w:val="24"/>
        </w:rPr>
        <w:t>У 2017-2018 роках</w:t>
      </w:r>
      <w:r w:rsidRPr="002725A1">
        <w:rPr>
          <w:rFonts w:ascii="Times New Roman" w:hAnsi="Times New Roman" w:cs="Times New Roman"/>
          <w:sz w:val="24"/>
          <w:szCs w:val="24"/>
        </w:rPr>
        <w:t xml:space="preserve"> були виконані наступні роботи: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на базі котельні сучасні котли з КПД не менше 86% з можливістю використання видів палива: дрова, брикет, вугілля;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На 201</w:t>
      </w:r>
      <w:r w:rsidR="0095695E" w:rsidRPr="002725A1">
        <w:rPr>
          <w:rFonts w:ascii="Times New Roman" w:hAnsi="Times New Roman" w:cs="Times New Roman"/>
          <w:sz w:val="24"/>
          <w:szCs w:val="24"/>
        </w:rPr>
        <w:t>9</w:t>
      </w:r>
      <w:r w:rsidRPr="002725A1">
        <w:rPr>
          <w:rFonts w:ascii="Times New Roman" w:hAnsi="Times New Roman" w:cs="Times New Roman"/>
          <w:sz w:val="24"/>
          <w:szCs w:val="24"/>
        </w:rPr>
        <w:t>-20</w:t>
      </w:r>
      <w:r w:rsidR="0095695E" w:rsidRPr="002725A1">
        <w:rPr>
          <w:rFonts w:ascii="Times New Roman" w:hAnsi="Times New Roman" w:cs="Times New Roman"/>
          <w:sz w:val="24"/>
          <w:szCs w:val="24"/>
        </w:rPr>
        <w:t>25</w:t>
      </w:r>
      <w:r w:rsidRPr="002725A1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95695E" w:rsidRPr="002725A1" w:rsidRDefault="0095695E" w:rsidP="009569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додаткового нового котла, потужністю 200-250 кВт, для роботи в міжсезоння, тобто в осінні та весняні місяці, коли сер</w:t>
      </w:r>
      <w:r w:rsidR="003C0EBD">
        <w:rPr>
          <w:rFonts w:ascii="Times New Roman" w:hAnsi="Times New Roman" w:cs="Times New Roman"/>
          <w:sz w:val="24"/>
          <w:szCs w:val="24"/>
        </w:rPr>
        <w:t>едньодобова температура є вищою</w:t>
      </w:r>
      <w:r w:rsidRPr="003C0EBD">
        <w:rPr>
          <w:rFonts w:ascii="Times New Roman" w:hAnsi="Times New Roman" w:cs="Times New Roman"/>
          <w:sz w:val="24"/>
          <w:szCs w:val="24"/>
        </w:rPr>
        <w:t>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на базі котельні додаткового сучасного котла з КПД не менше 86% з можливістю використання видів палива: тирса;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ефективної роботи нової системи опалення;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Додатково: проведення ремонту котельні (покрівля, заміна вікон, дверей, внутрішні роботи) за нормами чинного законодавства.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A1">
        <w:rPr>
          <w:rFonts w:ascii="Times New Roman" w:hAnsi="Times New Roman" w:cs="Times New Roman"/>
          <w:b/>
          <w:sz w:val="24"/>
          <w:szCs w:val="24"/>
        </w:rPr>
        <w:t>Загальна сума витрат складає  </w:t>
      </w:r>
      <w:r w:rsidR="002725A1" w:rsidRPr="002725A1">
        <w:rPr>
          <w:rFonts w:ascii="Times New Roman" w:hAnsi="Times New Roman" w:cs="Times New Roman"/>
          <w:b/>
          <w:sz w:val="24"/>
          <w:szCs w:val="24"/>
        </w:rPr>
        <w:t>900</w:t>
      </w:r>
      <w:r w:rsidRPr="00272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A1" w:rsidRPr="002725A1">
        <w:rPr>
          <w:rFonts w:ascii="Times New Roman" w:hAnsi="Times New Roman" w:cs="Times New Roman"/>
          <w:b/>
          <w:sz w:val="24"/>
          <w:szCs w:val="24"/>
        </w:rPr>
        <w:t>000</w:t>
      </w:r>
      <w:r w:rsidRPr="002725A1">
        <w:rPr>
          <w:rFonts w:ascii="Times New Roman" w:hAnsi="Times New Roman" w:cs="Times New Roman"/>
          <w:b/>
          <w:sz w:val="24"/>
          <w:szCs w:val="24"/>
        </w:rPr>
        <w:t>,</w:t>
      </w:r>
      <w:r w:rsidR="002725A1" w:rsidRPr="002725A1">
        <w:rPr>
          <w:rFonts w:ascii="Times New Roman" w:hAnsi="Times New Roman" w:cs="Times New Roman"/>
          <w:b/>
          <w:sz w:val="24"/>
          <w:szCs w:val="24"/>
        </w:rPr>
        <w:t>0</w:t>
      </w:r>
      <w:r w:rsidRPr="002725A1">
        <w:rPr>
          <w:rFonts w:ascii="Times New Roman" w:hAnsi="Times New Roman" w:cs="Times New Roman"/>
          <w:b/>
          <w:sz w:val="24"/>
          <w:szCs w:val="24"/>
        </w:rPr>
        <w:t xml:space="preserve">0 (дев’ятсот тисяч </w:t>
      </w:r>
      <w:r w:rsidR="002725A1" w:rsidRPr="002725A1">
        <w:rPr>
          <w:rFonts w:ascii="Times New Roman" w:hAnsi="Times New Roman" w:cs="Times New Roman"/>
          <w:b/>
          <w:sz w:val="24"/>
          <w:szCs w:val="24"/>
        </w:rPr>
        <w:t>гривень 0</w:t>
      </w:r>
      <w:r w:rsidRPr="002725A1">
        <w:rPr>
          <w:rFonts w:ascii="Times New Roman" w:hAnsi="Times New Roman" w:cs="Times New Roman"/>
          <w:b/>
          <w:sz w:val="24"/>
          <w:szCs w:val="24"/>
        </w:rPr>
        <w:t>0 копійок) грн. без ПДВ.</w:t>
      </w:r>
    </w:p>
    <w:p w:rsidR="001D3C00" w:rsidRPr="002725A1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25A1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 збільшення енергоефективності</w:t>
      </w:r>
      <w:r w:rsidRPr="002725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40079" w:rsidRPr="00E537F7" w:rsidRDefault="00440079" w:rsidP="00440079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3.1.8 Котельня Великоскельовськ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ої </w:t>
      </w: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Загальноосвітн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ьої</w:t>
      </w: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школ</w:t>
      </w:r>
      <w:r w:rsidR="00B64915"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І-ІІ ступенів»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5CA">
        <w:rPr>
          <w:rFonts w:ascii="Times New Roman" w:hAnsi="Times New Roman" w:cs="Times New Roman"/>
          <w:sz w:val="24"/>
          <w:szCs w:val="24"/>
        </w:rPr>
        <w:t>Основним напрямком реконструкції є заміна та модернізація обладнання котельні. У 2017-</w:t>
      </w:r>
      <w:r w:rsidRPr="002725A1">
        <w:rPr>
          <w:rFonts w:ascii="Times New Roman" w:hAnsi="Times New Roman" w:cs="Times New Roman"/>
          <w:sz w:val="24"/>
          <w:szCs w:val="24"/>
        </w:rPr>
        <w:t>2018 роках були виконані наступні роботи: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2725A1" w:rsidRDefault="00545C6F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На 20</w:t>
      </w:r>
      <w:r w:rsidR="004D4508">
        <w:rPr>
          <w:rFonts w:ascii="Times New Roman" w:hAnsi="Times New Roman" w:cs="Times New Roman"/>
          <w:sz w:val="24"/>
          <w:szCs w:val="24"/>
        </w:rPr>
        <w:t>19</w:t>
      </w:r>
      <w:r w:rsidR="001D3C00" w:rsidRPr="002725A1">
        <w:rPr>
          <w:rFonts w:ascii="Times New Roman" w:hAnsi="Times New Roman" w:cs="Times New Roman"/>
          <w:sz w:val="24"/>
          <w:szCs w:val="24"/>
        </w:rPr>
        <w:t>-20</w:t>
      </w:r>
      <w:r w:rsidRPr="002725A1">
        <w:rPr>
          <w:rFonts w:ascii="Times New Roman" w:hAnsi="Times New Roman" w:cs="Times New Roman"/>
          <w:sz w:val="24"/>
          <w:szCs w:val="24"/>
        </w:rPr>
        <w:t>25</w:t>
      </w:r>
      <w:r w:rsidR="001D3C00" w:rsidRPr="002725A1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545C6F" w:rsidRPr="002725A1" w:rsidRDefault="00545C6F" w:rsidP="00545C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на базі котельні сучасні котли з КПД не менше 86% з можливістю використання видів п</w:t>
      </w:r>
      <w:r w:rsidR="003C0EBD">
        <w:rPr>
          <w:rFonts w:ascii="Times New Roman" w:hAnsi="Times New Roman" w:cs="Times New Roman"/>
          <w:sz w:val="24"/>
          <w:szCs w:val="24"/>
        </w:rPr>
        <w:t>алива: дрова, брикет, вугілля;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на базі котельні додаткового сучасного котла з КПД не менше 86% з можливістю використання видів палива: тирса;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систем водопідготовки для збереження ефективної роботи нової системи опалення;</w:t>
      </w:r>
    </w:p>
    <w:p w:rsidR="001D3C00" w:rsidRPr="002E15CA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5CA">
        <w:rPr>
          <w:rFonts w:ascii="Times New Roman" w:hAnsi="Times New Roman" w:cs="Times New Roman"/>
          <w:sz w:val="24"/>
          <w:szCs w:val="24"/>
        </w:rPr>
        <w:t>Додатково: проведення ремонту котельні (покрівля, заміна вікон, дверей, внутрішні роботи) за нормами чинного законодавства.</w:t>
      </w:r>
      <w:r w:rsidR="002E1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00" w:rsidRPr="00E02A56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56">
        <w:rPr>
          <w:rFonts w:ascii="Times New Roman" w:hAnsi="Times New Roman" w:cs="Times New Roman"/>
          <w:b/>
          <w:sz w:val="24"/>
          <w:szCs w:val="24"/>
        </w:rPr>
        <w:t>Загальна сума витрат складає  </w:t>
      </w:r>
      <w:r w:rsidR="002725A1" w:rsidRPr="00E02A56">
        <w:rPr>
          <w:rFonts w:ascii="Times New Roman" w:hAnsi="Times New Roman" w:cs="Times New Roman"/>
          <w:b/>
          <w:sz w:val="24"/>
          <w:szCs w:val="24"/>
        </w:rPr>
        <w:t>1 400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5A1" w:rsidRPr="00E02A56">
        <w:rPr>
          <w:rFonts w:ascii="Times New Roman" w:hAnsi="Times New Roman" w:cs="Times New Roman"/>
          <w:b/>
          <w:sz w:val="24"/>
          <w:szCs w:val="24"/>
        </w:rPr>
        <w:t>000</w:t>
      </w:r>
      <w:r w:rsidRPr="00E02A56">
        <w:rPr>
          <w:rFonts w:ascii="Times New Roman" w:hAnsi="Times New Roman" w:cs="Times New Roman"/>
          <w:b/>
          <w:sz w:val="24"/>
          <w:szCs w:val="24"/>
        </w:rPr>
        <w:t>,</w:t>
      </w:r>
      <w:r w:rsidR="002725A1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(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один мільйон чотириста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тисяч гривень 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копійок) грн. без ПДВ.</w:t>
      </w:r>
    </w:p>
    <w:p w:rsidR="001D3C00" w:rsidRPr="00E02A56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A56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 збільшення енергоефективності</w:t>
      </w:r>
      <w:r w:rsidRPr="00E02A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D3C00" w:rsidRPr="00E537F7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3.1.9 Котельня Іванівської Загальноосвітньої школи І-ІІ ступенів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 xml:space="preserve">Основним напрямком реконструкції є </w:t>
      </w:r>
      <w:r w:rsidR="002725A1">
        <w:rPr>
          <w:rFonts w:ascii="Times New Roman" w:hAnsi="Times New Roman" w:cs="Times New Roman"/>
          <w:sz w:val="24"/>
          <w:szCs w:val="24"/>
        </w:rPr>
        <w:t>встановлення та подальша модернізація нової моноблочної котельні</w:t>
      </w:r>
      <w:r w:rsidRPr="002725A1">
        <w:rPr>
          <w:rFonts w:ascii="Times New Roman" w:hAnsi="Times New Roman" w:cs="Times New Roman"/>
          <w:sz w:val="24"/>
          <w:szCs w:val="24"/>
        </w:rPr>
        <w:t>. У 2017-2018 роках були виконані наступні роботи: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2725A1" w:rsidRPr="002725A1" w:rsidRDefault="001D3C00" w:rsidP="002725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 xml:space="preserve">встановлення </w:t>
      </w:r>
      <w:r w:rsidR="002725A1" w:rsidRPr="002725A1">
        <w:rPr>
          <w:rFonts w:ascii="Times New Roman" w:hAnsi="Times New Roman" w:cs="Times New Roman"/>
          <w:sz w:val="24"/>
          <w:szCs w:val="24"/>
        </w:rPr>
        <w:t xml:space="preserve"> нової моноблочної котельні; </w:t>
      </w:r>
    </w:p>
    <w:p w:rsidR="001D3C00" w:rsidRPr="002725A1" w:rsidRDefault="001D3C00" w:rsidP="002725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1D3C00" w:rsidRPr="002725A1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На 20</w:t>
      </w:r>
      <w:r w:rsidR="00DA3898" w:rsidRPr="003B40E3">
        <w:rPr>
          <w:rFonts w:ascii="Times New Roman" w:hAnsi="Times New Roman" w:cs="Times New Roman"/>
          <w:sz w:val="24"/>
          <w:szCs w:val="24"/>
        </w:rPr>
        <w:t>19</w:t>
      </w:r>
      <w:r w:rsidRPr="003B40E3">
        <w:rPr>
          <w:rFonts w:ascii="Times New Roman" w:hAnsi="Times New Roman" w:cs="Times New Roman"/>
          <w:sz w:val="24"/>
          <w:szCs w:val="24"/>
        </w:rPr>
        <w:t>-20</w:t>
      </w:r>
      <w:r w:rsidR="00DA3898" w:rsidRPr="003B40E3">
        <w:rPr>
          <w:rFonts w:ascii="Times New Roman" w:hAnsi="Times New Roman" w:cs="Times New Roman"/>
          <w:sz w:val="24"/>
          <w:szCs w:val="24"/>
        </w:rPr>
        <w:t>25</w:t>
      </w:r>
      <w:r w:rsidRPr="003B40E3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демферної ємності для збільшення КПД котла;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  <w:t>встановлення сучасних димососів, які зменшують викиди в атмосферу;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•</w:t>
      </w:r>
      <w:r w:rsidRPr="003B40E3">
        <w:rPr>
          <w:rFonts w:ascii="Times New Roman" w:hAnsi="Times New Roman" w:cs="Times New Roman"/>
          <w:sz w:val="24"/>
          <w:szCs w:val="24"/>
        </w:rPr>
        <w:tab/>
      </w:r>
      <w:r w:rsidR="003B40E3" w:rsidRPr="003B40E3">
        <w:rPr>
          <w:rFonts w:ascii="Times New Roman" w:hAnsi="Times New Roman" w:cs="Times New Roman"/>
          <w:sz w:val="24"/>
          <w:szCs w:val="24"/>
        </w:rPr>
        <w:t>в</w:t>
      </w:r>
      <w:r w:rsidRPr="003B40E3">
        <w:rPr>
          <w:rFonts w:ascii="Times New Roman" w:hAnsi="Times New Roman" w:cs="Times New Roman"/>
          <w:sz w:val="24"/>
          <w:szCs w:val="24"/>
        </w:rPr>
        <w:t>становлення систем водопідготовки для збереження ефективної роботи нової системи опалення;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40E3">
        <w:rPr>
          <w:rFonts w:ascii="Times New Roman" w:hAnsi="Times New Roman" w:cs="Times New Roman"/>
          <w:sz w:val="24"/>
          <w:szCs w:val="24"/>
        </w:rPr>
        <w:t>Додатково: проведення ремонту котельні (покрівля, заміна вікон, дверей, внутрішні роботи) за нормами чинного законодавства.</w:t>
      </w:r>
    </w:p>
    <w:p w:rsidR="001D3C00" w:rsidRPr="003B40E3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E3">
        <w:rPr>
          <w:rFonts w:ascii="Times New Roman" w:hAnsi="Times New Roman" w:cs="Times New Roman"/>
          <w:b/>
          <w:sz w:val="24"/>
          <w:szCs w:val="24"/>
        </w:rPr>
        <w:t>Загальна сума витрат складає  </w:t>
      </w:r>
      <w:r w:rsidR="003B40E3" w:rsidRPr="003B40E3">
        <w:rPr>
          <w:rFonts w:ascii="Times New Roman" w:hAnsi="Times New Roman" w:cs="Times New Roman"/>
          <w:b/>
          <w:sz w:val="24"/>
          <w:szCs w:val="24"/>
        </w:rPr>
        <w:t>500 000</w:t>
      </w:r>
      <w:r w:rsidRPr="003B40E3">
        <w:rPr>
          <w:rFonts w:ascii="Times New Roman" w:hAnsi="Times New Roman" w:cs="Times New Roman"/>
          <w:b/>
          <w:sz w:val="24"/>
          <w:szCs w:val="24"/>
        </w:rPr>
        <w:t>,</w:t>
      </w:r>
      <w:r w:rsidR="003B40E3" w:rsidRPr="003B40E3">
        <w:rPr>
          <w:rFonts w:ascii="Times New Roman" w:hAnsi="Times New Roman" w:cs="Times New Roman"/>
          <w:b/>
          <w:sz w:val="24"/>
          <w:szCs w:val="24"/>
        </w:rPr>
        <w:t>0</w:t>
      </w:r>
      <w:r w:rsidRPr="003B40E3">
        <w:rPr>
          <w:rFonts w:ascii="Times New Roman" w:hAnsi="Times New Roman" w:cs="Times New Roman"/>
          <w:b/>
          <w:sz w:val="24"/>
          <w:szCs w:val="24"/>
        </w:rPr>
        <w:t>0 (</w:t>
      </w:r>
      <w:r w:rsidR="003B40E3" w:rsidRPr="003B40E3">
        <w:rPr>
          <w:rFonts w:ascii="Times New Roman" w:hAnsi="Times New Roman" w:cs="Times New Roman"/>
          <w:b/>
          <w:sz w:val="24"/>
          <w:szCs w:val="24"/>
        </w:rPr>
        <w:t>п</w:t>
      </w:r>
      <w:r w:rsidRPr="003B40E3">
        <w:rPr>
          <w:rFonts w:ascii="Times New Roman" w:hAnsi="Times New Roman" w:cs="Times New Roman"/>
          <w:b/>
          <w:sz w:val="24"/>
          <w:szCs w:val="24"/>
        </w:rPr>
        <w:t xml:space="preserve">’ятсот тисяч </w:t>
      </w:r>
      <w:r w:rsidR="003B40E3" w:rsidRPr="003B40E3">
        <w:rPr>
          <w:rFonts w:ascii="Times New Roman" w:hAnsi="Times New Roman" w:cs="Times New Roman"/>
          <w:b/>
          <w:sz w:val="24"/>
          <w:szCs w:val="24"/>
        </w:rPr>
        <w:t>гривень 0</w:t>
      </w:r>
      <w:r w:rsidRPr="003B40E3">
        <w:rPr>
          <w:rFonts w:ascii="Times New Roman" w:hAnsi="Times New Roman" w:cs="Times New Roman"/>
          <w:b/>
          <w:sz w:val="24"/>
          <w:szCs w:val="24"/>
        </w:rPr>
        <w:t>0 копійок) грн. без ПДВ.</w:t>
      </w:r>
    </w:p>
    <w:p w:rsidR="001D3C00" w:rsidRPr="003B40E3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0E3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 збільшення енергоефективності</w:t>
      </w:r>
      <w:r w:rsidRPr="003B40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D3C00" w:rsidRPr="00E537F7" w:rsidRDefault="001D3C00" w:rsidP="001D3C00">
      <w:pPr>
        <w:spacing w:after="0" w:line="360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7F7">
        <w:rPr>
          <w:rFonts w:ascii="Times New Roman" w:hAnsi="Times New Roman" w:cs="Times New Roman"/>
          <w:b/>
          <w:i/>
          <w:sz w:val="24"/>
          <w:szCs w:val="24"/>
          <w:u w:val="single"/>
        </w:rPr>
        <w:t>3.1.3 Котельня Федірківського навчально-виховного комплексу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Основним напрямком реконструкції є модернізація обладнання котельні</w:t>
      </w:r>
      <w:r>
        <w:rPr>
          <w:rFonts w:ascii="Times New Roman" w:hAnsi="Times New Roman" w:cs="Times New Roman"/>
          <w:sz w:val="24"/>
          <w:szCs w:val="24"/>
        </w:rPr>
        <w:t xml:space="preserve"> та будівництво моноблочної котельні</w:t>
      </w:r>
      <w:r w:rsidRPr="002725A1">
        <w:rPr>
          <w:rFonts w:ascii="Times New Roman" w:hAnsi="Times New Roman" w:cs="Times New Roman"/>
          <w:sz w:val="24"/>
          <w:szCs w:val="24"/>
        </w:rPr>
        <w:t>. У 2017-2018 роках були виконані наступні роботи: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виготовлення проектно-кошторисної документації;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на базі котельні сучасні котли з КПД не менше 86% з можливістю використання видів палива: дрова, брикет, вугілля;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сучасних насосів імпортного виробництва, які забезпечують енергозбереження;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генераторів для забезпечення безперебійної роботи котельні в умовах відключення енергопостачання;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 xml:space="preserve">установка теплового лічильника для коректного та якісного зняття показників тепла; 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встановлення нового освітлення та заміна електричної проводки котельні;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DA3898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3898">
        <w:rPr>
          <w:rFonts w:ascii="Times New Roman" w:hAnsi="Times New Roman" w:cs="Times New Roman"/>
          <w:sz w:val="24"/>
          <w:szCs w:val="24"/>
        </w:rPr>
        <w:t>На 20</w:t>
      </w:r>
      <w:r w:rsidR="00DA3898">
        <w:rPr>
          <w:rFonts w:ascii="Times New Roman" w:hAnsi="Times New Roman" w:cs="Times New Roman"/>
          <w:sz w:val="24"/>
          <w:szCs w:val="24"/>
        </w:rPr>
        <w:t>19</w:t>
      </w:r>
      <w:r w:rsidRPr="00DA3898">
        <w:rPr>
          <w:rFonts w:ascii="Times New Roman" w:hAnsi="Times New Roman" w:cs="Times New Roman"/>
          <w:sz w:val="24"/>
          <w:szCs w:val="24"/>
        </w:rPr>
        <w:t>-20</w:t>
      </w:r>
      <w:r w:rsidR="00DA3898">
        <w:rPr>
          <w:rFonts w:ascii="Times New Roman" w:hAnsi="Times New Roman" w:cs="Times New Roman"/>
          <w:sz w:val="24"/>
          <w:szCs w:val="24"/>
        </w:rPr>
        <w:t>25</w:t>
      </w:r>
      <w:r w:rsidRPr="00DA3898">
        <w:rPr>
          <w:rFonts w:ascii="Times New Roman" w:hAnsi="Times New Roman" w:cs="Times New Roman"/>
          <w:sz w:val="24"/>
          <w:szCs w:val="24"/>
        </w:rPr>
        <w:t xml:space="preserve"> роки планується виконання наступних робіт:</w:t>
      </w:r>
    </w:p>
    <w:p w:rsidR="00DA3898" w:rsidRPr="00F00E8E" w:rsidRDefault="00DA3898" w:rsidP="00DA38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0E8E">
        <w:rPr>
          <w:rFonts w:ascii="Times New Roman" w:hAnsi="Times New Roman" w:cs="Times New Roman"/>
          <w:sz w:val="24"/>
          <w:szCs w:val="24"/>
        </w:rPr>
        <w:t>•</w:t>
      </w:r>
      <w:r w:rsidRPr="00F00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винос котельні з підвального приміщення та бідівництво нової моноблочної котельні згідно проекту Відділу освіти</w:t>
      </w:r>
      <w:r w:rsidRPr="00F00E8E">
        <w:rPr>
          <w:rFonts w:ascii="Times New Roman" w:hAnsi="Times New Roman" w:cs="Times New Roman"/>
          <w:sz w:val="24"/>
          <w:szCs w:val="24"/>
        </w:rPr>
        <w:t>, молоді та спорту Світловодської районної державної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зробити пусконалагоджувальні роботи;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ввести в експлуатацію;</w:t>
      </w:r>
    </w:p>
    <w:p w:rsidR="003B40E3" w:rsidRPr="002725A1" w:rsidRDefault="003B40E3" w:rsidP="003B40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5A1">
        <w:rPr>
          <w:rFonts w:ascii="Times New Roman" w:hAnsi="Times New Roman" w:cs="Times New Roman"/>
          <w:sz w:val="24"/>
          <w:szCs w:val="24"/>
        </w:rPr>
        <w:t>•</w:t>
      </w:r>
      <w:r w:rsidRPr="002725A1">
        <w:rPr>
          <w:rFonts w:ascii="Times New Roman" w:hAnsi="Times New Roman" w:cs="Times New Roman"/>
          <w:sz w:val="24"/>
          <w:szCs w:val="24"/>
        </w:rPr>
        <w:tab/>
        <w:t>оформити дозволи на викиди.</w:t>
      </w:r>
    </w:p>
    <w:p w:rsidR="001D3C00" w:rsidRPr="00E02A56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56">
        <w:rPr>
          <w:rFonts w:ascii="Times New Roman" w:hAnsi="Times New Roman" w:cs="Times New Roman"/>
          <w:b/>
          <w:sz w:val="24"/>
          <w:szCs w:val="24"/>
        </w:rPr>
        <w:t>Загальна сума витрат складає  </w:t>
      </w:r>
      <w:r w:rsidR="003B40E3" w:rsidRPr="00E02A56">
        <w:rPr>
          <w:rFonts w:ascii="Times New Roman" w:hAnsi="Times New Roman" w:cs="Times New Roman"/>
          <w:b/>
          <w:sz w:val="24"/>
          <w:szCs w:val="24"/>
        </w:rPr>
        <w:t>800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E3" w:rsidRPr="00E02A56">
        <w:rPr>
          <w:rFonts w:ascii="Times New Roman" w:hAnsi="Times New Roman" w:cs="Times New Roman"/>
          <w:b/>
          <w:sz w:val="24"/>
          <w:szCs w:val="24"/>
        </w:rPr>
        <w:t>000</w:t>
      </w:r>
      <w:r w:rsidRPr="00E02A56">
        <w:rPr>
          <w:rFonts w:ascii="Times New Roman" w:hAnsi="Times New Roman" w:cs="Times New Roman"/>
          <w:b/>
          <w:sz w:val="24"/>
          <w:szCs w:val="24"/>
        </w:rPr>
        <w:t>,</w:t>
      </w:r>
      <w:r w:rsidR="003B40E3" w:rsidRPr="00E02A56">
        <w:rPr>
          <w:rFonts w:ascii="Times New Roman" w:hAnsi="Times New Roman" w:cs="Times New Roman"/>
          <w:b/>
          <w:sz w:val="24"/>
          <w:szCs w:val="24"/>
        </w:rPr>
        <w:t>0</w:t>
      </w:r>
      <w:r w:rsidRPr="00E02A56">
        <w:rPr>
          <w:rFonts w:ascii="Times New Roman" w:hAnsi="Times New Roman" w:cs="Times New Roman"/>
          <w:b/>
          <w:sz w:val="24"/>
          <w:szCs w:val="24"/>
        </w:rPr>
        <w:t>0 (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вісімсот</w:t>
      </w:r>
      <w:r w:rsidRPr="00E02A56">
        <w:rPr>
          <w:rFonts w:ascii="Times New Roman" w:hAnsi="Times New Roman" w:cs="Times New Roman"/>
          <w:b/>
          <w:sz w:val="24"/>
          <w:szCs w:val="24"/>
        </w:rPr>
        <w:t xml:space="preserve"> тисяч </w:t>
      </w:r>
      <w:r w:rsidR="00E02A56" w:rsidRPr="00E02A56">
        <w:rPr>
          <w:rFonts w:ascii="Times New Roman" w:hAnsi="Times New Roman" w:cs="Times New Roman"/>
          <w:b/>
          <w:sz w:val="24"/>
          <w:szCs w:val="24"/>
        </w:rPr>
        <w:t>гривень 0</w:t>
      </w:r>
      <w:r w:rsidRPr="00E02A56">
        <w:rPr>
          <w:rFonts w:ascii="Times New Roman" w:hAnsi="Times New Roman" w:cs="Times New Roman"/>
          <w:b/>
          <w:sz w:val="24"/>
          <w:szCs w:val="24"/>
        </w:rPr>
        <w:t>0 копійок) грн. без ПДВ.</w:t>
      </w:r>
    </w:p>
    <w:p w:rsidR="001D3C00" w:rsidRPr="00F51107" w:rsidRDefault="001D3C00" w:rsidP="001D3C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56">
        <w:rPr>
          <w:rFonts w:ascii="Times New Roman" w:hAnsi="Times New Roman" w:cs="Times New Roman"/>
          <w:sz w:val="24"/>
          <w:szCs w:val="24"/>
        </w:rPr>
        <w:t>В результаті впровадження заходу очікується більш якісне надання послуг з вироблення теплової енергії та збільшення енергоефективності.</w:t>
      </w:r>
      <w:r w:rsidRPr="00F5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79" w:rsidRPr="006F2AA0" w:rsidRDefault="00440079" w:rsidP="006F2A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40079" w:rsidRPr="006F2AA0" w:rsidSect="00683D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7AD"/>
    <w:multiLevelType w:val="hybridMultilevel"/>
    <w:tmpl w:val="47A4AAC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DC41CC"/>
    <w:multiLevelType w:val="hybridMultilevel"/>
    <w:tmpl w:val="5C9404C6"/>
    <w:lvl w:ilvl="0" w:tplc="FEA815D8">
      <w:numFmt w:val="bullet"/>
      <w:lvlText w:val="-"/>
      <w:lvlJc w:val="left"/>
      <w:pPr>
        <w:ind w:left="1056" w:hanging="63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EFA0C0E"/>
    <w:multiLevelType w:val="hybridMultilevel"/>
    <w:tmpl w:val="5EA45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170B4B"/>
    <w:multiLevelType w:val="hybridMultilevel"/>
    <w:tmpl w:val="EFB44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63"/>
    <w:rsid w:val="000057FF"/>
    <w:rsid w:val="00011F73"/>
    <w:rsid w:val="0001793B"/>
    <w:rsid w:val="00020ED2"/>
    <w:rsid w:val="00024F39"/>
    <w:rsid w:val="000354E9"/>
    <w:rsid w:val="00037FAC"/>
    <w:rsid w:val="000518C4"/>
    <w:rsid w:val="000519D3"/>
    <w:rsid w:val="00053013"/>
    <w:rsid w:val="00061500"/>
    <w:rsid w:val="00076B7D"/>
    <w:rsid w:val="000930B1"/>
    <w:rsid w:val="000954DE"/>
    <w:rsid w:val="000B16FA"/>
    <w:rsid w:val="000B519E"/>
    <w:rsid w:val="000C024C"/>
    <w:rsid w:val="000D1093"/>
    <w:rsid w:val="000D4E56"/>
    <w:rsid w:val="000D55F4"/>
    <w:rsid w:val="000D5B7C"/>
    <w:rsid w:val="000E0DAE"/>
    <w:rsid w:val="000E16D2"/>
    <w:rsid w:val="000E4DF6"/>
    <w:rsid w:val="000E551B"/>
    <w:rsid w:val="000F2C22"/>
    <w:rsid w:val="00120CEE"/>
    <w:rsid w:val="0013307C"/>
    <w:rsid w:val="00134BA4"/>
    <w:rsid w:val="001377D6"/>
    <w:rsid w:val="00154451"/>
    <w:rsid w:val="00160FBC"/>
    <w:rsid w:val="00167D20"/>
    <w:rsid w:val="001914A1"/>
    <w:rsid w:val="001942AA"/>
    <w:rsid w:val="00194410"/>
    <w:rsid w:val="001B0B11"/>
    <w:rsid w:val="001B1530"/>
    <w:rsid w:val="001B176D"/>
    <w:rsid w:val="001B2736"/>
    <w:rsid w:val="001C0D42"/>
    <w:rsid w:val="001C6FD0"/>
    <w:rsid w:val="001D2182"/>
    <w:rsid w:val="001D2EBF"/>
    <w:rsid w:val="001D3C00"/>
    <w:rsid w:val="001E1158"/>
    <w:rsid w:val="001E293D"/>
    <w:rsid w:val="00210565"/>
    <w:rsid w:val="00254C0B"/>
    <w:rsid w:val="00263793"/>
    <w:rsid w:val="002725A1"/>
    <w:rsid w:val="002753A2"/>
    <w:rsid w:val="00280271"/>
    <w:rsid w:val="00282117"/>
    <w:rsid w:val="00282EFD"/>
    <w:rsid w:val="002A6A3C"/>
    <w:rsid w:val="002D3E46"/>
    <w:rsid w:val="002E15CA"/>
    <w:rsid w:val="002E2EA6"/>
    <w:rsid w:val="002E41DD"/>
    <w:rsid w:val="002F1E1E"/>
    <w:rsid w:val="00302818"/>
    <w:rsid w:val="003069D1"/>
    <w:rsid w:val="00314751"/>
    <w:rsid w:val="0031519D"/>
    <w:rsid w:val="00324AD9"/>
    <w:rsid w:val="0033361E"/>
    <w:rsid w:val="0033760E"/>
    <w:rsid w:val="00363C32"/>
    <w:rsid w:val="003649D8"/>
    <w:rsid w:val="003670EB"/>
    <w:rsid w:val="003730DB"/>
    <w:rsid w:val="0037780A"/>
    <w:rsid w:val="00380EBB"/>
    <w:rsid w:val="003B40E3"/>
    <w:rsid w:val="003C0EBD"/>
    <w:rsid w:val="003D322A"/>
    <w:rsid w:val="00407E90"/>
    <w:rsid w:val="00427A47"/>
    <w:rsid w:val="00434F2E"/>
    <w:rsid w:val="004362E3"/>
    <w:rsid w:val="00440079"/>
    <w:rsid w:val="00475D96"/>
    <w:rsid w:val="004903CA"/>
    <w:rsid w:val="004A1357"/>
    <w:rsid w:val="004A3289"/>
    <w:rsid w:val="004A39C9"/>
    <w:rsid w:val="004B2E14"/>
    <w:rsid w:val="004B31D8"/>
    <w:rsid w:val="004C0D33"/>
    <w:rsid w:val="004D12D9"/>
    <w:rsid w:val="004D4508"/>
    <w:rsid w:val="004E5737"/>
    <w:rsid w:val="00512215"/>
    <w:rsid w:val="00530F4E"/>
    <w:rsid w:val="00537331"/>
    <w:rsid w:val="00545C6F"/>
    <w:rsid w:val="005469FB"/>
    <w:rsid w:val="00553E21"/>
    <w:rsid w:val="00573664"/>
    <w:rsid w:val="00583328"/>
    <w:rsid w:val="005B35B0"/>
    <w:rsid w:val="005C17E9"/>
    <w:rsid w:val="005C48FA"/>
    <w:rsid w:val="005C6450"/>
    <w:rsid w:val="005D2823"/>
    <w:rsid w:val="005D3BB9"/>
    <w:rsid w:val="006124E9"/>
    <w:rsid w:val="006152EC"/>
    <w:rsid w:val="00622287"/>
    <w:rsid w:val="00623E03"/>
    <w:rsid w:val="00635A82"/>
    <w:rsid w:val="0064010B"/>
    <w:rsid w:val="00663526"/>
    <w:rsid w:val="0066366D"/>
    <w:rsid w:val="00664029"/>
    <w:rsid w:val="00667BAA"/>
    <w:rsid w:val="00675436"/>
    <w:rsid w:val="006761CC"/>
    <w:rsid w:val="0068228E"/>
    <w:rsid w:val="00683D9C"/>
    <w:rsid w:val="00686D3D"/>
    <w:rsid w:val="006A581C"/>
    <w:rsid w:val="006B5A19"/>
    <w:rsid w:val="006C0656"/>
    <w:rsid w:val="006C5910"/>
    <w:rsid w:val="006C5CCA"/>
    <w:rsid w:val="006D0E1F"/>
    <w:rsid w:val="006D5CA2"/>
    <w:rsid w:val="006F2AA0"/>
    <w:rsid w:val="00721525"/>
    <w:rsid w:val="00731F5F"/>
    <w:rsid w:val="00742070"/>
    <w:rsid w:val="00765D3D"/>
    <w:rsid w:val="007967A9"/>
    <w:rsid w:val="007D7B13"/>
    <w:rsid w:val="00804BE1"/>
    <w:rsid w:val="00812EDB"/>
    <w:rsid w:val="008220E5"/>
    <w:rsid w:val="00826717"/>
    <w:rsid w:val="00833BA5"/>
    <w:rsid w:val="008344B8"/>
    <w:rsid w:val="00834A81"/>
    <w:rsid w:val="0084610F"/>
    <w:rsid w:val="00846DFC"/>
    <w:rsid w:val="00847338"/>
    <w:rsid w:val="00851208"/>
    <w:rsid w:val="00857AD7"/>
    <w:rsid w:val="00857BF5"/>
    <w:rsid w:val="00862BC9"/>
    <w:rsid w:val="00882E72"/>
    <w:rsid w:val="0088624F"/>
    <w:rsid w:val="00887D69"/>
    <w:rsid w:val="008A62FB"/>
    <w:rsid w:val="008C2B65"/>
    <w:rsid w:val="008C6E9A"/>
    <w:rsid w:val="008D64E5"/>
    <w:rsid w:val="009062EA"/>
    <w:rsid w:val="00907C98"/>
    <w:rsid w:val="00917F38"/>
    <w:rsid w:val="00923890"/>
    <w:rsid w:val="00934C04"/>
    <w:rsid w:val="009354F9"/>
    <w:rsid w:val="00940CA5"/>
    <w:rsid w:val="0095695E"/>
    <w:rsid w:val="009937FD"/>
    <w:rsid w:val="00995B13"/>
    <w:rsid w:val="009A3457"/>
    <w:rsid w:val="009A78BB"/>
    <w:rsid w:val="009C1836"/>
    <w:rsid w:val="009D2233"/>
    <w:rsid w:val="009D6CBF"/>
    <w:rsid w:val="009F7FA7"/>
    <w:rsid w:val="00A12A0F"/>
    <w:rsid w:val="00A4565E"/>
    <w:rsid w:val="00A45D26"/>
    <w:rsid w:val="00A6605D"/>
    <w:rsid w:val="00A66899"/>
    <w:rsid w:val="00A70493"/>
    <w:rsid w:val="00A77982"/>
    <w:rsid w:val="00A82551"/>
    <w:rsid w:val="00A85F06"/>
    <w:rsid w:val="00A9445E"/>
    <w:rsid w:val="00A9518C"/>
    <w:rsid w:val="00AA2A8E"/>
    <w:rsid w:val="00AB23DC"/>
    <w:rsid w:val="00AB5F14"/>
    <w:rsid w:val="00AD1AAE"/>
    <w:rsid w:val="00AE24CE"/>
    <w:rsid w:val="00AE6538"/>
    <w:rsid w:val="00AE6D72"/>
    <w:rsid w:val="00AF2119"/>
    <w:rsid w:val="00AF7687"/>
    <w:rsid w:val="00B13D2A"/>
    <w:rsid w:val="00B47194"/>
    <w:rsid w:val="00B61D2D"/>
    <w:rsid w:val="00B64915"/>
    <w:rsid w:val="00B67312"/>
    <w:rsid w:val="00B731E7"/>
    <w:rsid w:val="00B751BF"/>
    <w:rsid w:val="00B8607B"/>
    <w:rsid w:val="00B93DB1"/>
    <w:rsid w:val="00B959CB"/>
    <w:rsid w:val="00B96C95"/>
    <w:rsid w:val="00BA6DBA"/>
    <w:rsid w:val="00BB2C2F"/>
    <w:rsid w:val="00BC3623"/>
    <w:rsid w:val="00BD0291"/>
    <w:rsid w:val="00BD69B7"/>
    <w:rsid w:val="00BE2ABE"/>
    <w:rsid w:val="00BF0B98"/>
    <w:rsid w:val="00BF2572"/>
    <w:rsid w:val="00BF4D6E"/>
    <w:rsid w:val="00C24352"/>
    <w:rsid w:val="00C273E0"/>
    <w:rsid w:val="00C41904"/>
    <w:rsid w:val="00C6339A"/>
    <w:rsid w:val="00C80715"/>
    <w:rsid w:val="00C81A17"/>
    <w:rsid w:val="00C83B0E"/>
    <w:rsid w:val="00C85234"/>
    <w:rsid w:val="00C974BD"/>
    <w:rsid w:val="00CC13E4"/>
    <w:rsid w:val="00CD39A8"/>
    <w:rsid w:val="00CE2476"/>
    <w:rsid w:val="00D11C6B"/>
    <w:rsid w:val="00D14C86"/>
    <w:rsid w:val="00D1660D"/>
    <w:rsid w:val="00D202E1"/>
    <w:rsid w:val="00D26F07"/>
    <w:rsid w:val="00D2752F"/>
    <w:rsid w:val="00D3706C"/>
    <w:rsid w:val="00D423B5"/>
    <w:rsid w:val="00D47DFA"/>
    <w:rsid w:val="00D56D79"/>
    <w:rsid w:val="00D60A63"/>
    <w:rsid w:val="00D61509"/>
    <w:rsid w:val="00D77AEB"/>
    <w:rsid w:val="00D84D63"/>
    <w:rsid w:val="00D90262"/>
    <w:rsid w:val="00DA3898"/>
    <w:rsid w:val="00DC26E6"/>
    <w:rsid w:val="00DD2F24"/>
    <w:rsid w:val="00DD5940"/>
    <w:rsid w:val="00DE3A3C"/>
    <w:rsid w:val="00DE71CF"/>
    <w:rsid w:val="00DF044E"/>
    <w:rsid w:val="00DF0BEB"/>
    <w:rsid w:val="00DF6925"/>
    <w:rsid w:val="00DF7022"/>
    <w:rsid w:val="00E02A56"/>
    <w:rsid w:val="00E032CD"/>
    <w:rsid w:val="00E16E98"/>
    <w:rsid w:val="00E20966"/>
    <w:rsid w:val="00E33109"/>
    <w:rsid w:val="00E40B47"/>
    <w:rsid w:val="00E47FEC"/>
    <w:rsid w:val="00E537F7"/>
    <w:rsid w:val="00E84055"/>
    <w:rsid w:val="00E87027"/>
    <w:rsid w:val="00E95BA8"/>
    <w:rsid w:val="00E95DD2"/>
    <w:rsid w:val="00E95F1E"/>
    <w:rsid w:val="00EA6AFB"/>
    <w:rsid w:val="00ED6F6C"/>
    <w:rsid w:val="00EF0A9C"/>
    <w:rsid w:val="00F00E8E"/>
    <w:rsid w:val="00F07F3F"/>
    <w:rsid w:val="00F13342"/>
    <w:rsid w:val="00F21625"/>
    <w:rsid w:val="00F274C4"/>
    <w:rsid w:val="00F34E5B"/>
    <w:rsid w:val="00F4511E"/>
    <w:rsid w:val="00F51107"/>
    <w:rsid w:val="00F71305"/>
    <w:rsid w:val="00F728EF"/>
    <w:rsid w:val="00F84B41"/>
    <w:rsid w:val="00F95D2D"/>
    <w:rsid w:val="00FA25C0"/>
    <w:rsid w:val="00FB209D"/>
    <w:rsid w:val="00FB6C7A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E4DF6"/>
    <w:pPr>
      <w:keepNext/>
      <w:spacing w:after="0" w:line="240" w:lineRule="auto"/>
      <w:ind w:right="-284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E4D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0E4D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4D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4DF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E4D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0E4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1A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9C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027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D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2D9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D64E5"/>
  </w:style>
  <w:style w:type="paragraph" w:customStyle="1" w:styleId="Default">
    <w:name w:val="Default"/>
    <w:rsid w:val="0040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1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E4DF6"/>
    <w:pPr>
      <w:keepNext/>
      <w:spacing w:after="0" w:line="240" w:lineRule="auto"/>
      <w:ind w:right="-284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E4D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0E4D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4D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4DF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E4D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0E4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1AA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9C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0271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D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2D9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D64E5"/>
  </w:style>
  <w:style w:type="paragraph" w:customStyle="1" w:styleId="Default">
    <w:name w:val="Default"/>
    <w:rsid w:val="0040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51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file/text/15/f393184n166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E967-48AA-432E-935F-73F95F30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5490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2</cp:revision>
  <cp:lastPrinted>2018-09-18T06:46:00Z</cp:lastPrinted>
  <dcterms:created xsi:type="dcterms:W3CDTF">2018-09-18T06:53:00Z</dcterms:created>
  <dcterms:modified xsi:type="dcterms:W3CDTF">2018-09-18T06:53:00Z</dcterms:modified>
</cp:coreProperties>
</file>